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014" w:rsidRPr="003A1014" w:rsidRDefault="003A1014" w:rsidP="003A1014">
      <w:pPr>
        <w:spacing w:line="360" w:lineRule="auto"/>
        <w:jc w:val="left"/>
        <w:rPr>
          <w:sz w:val="24"/>
          <w:szCs w:val="24"/>
          <w:lang w:val="en-GB"/>
        </w:rPr>
      </w:pPr>
      <w:r w:rsidRPr="003A1014">
        <w:rPr>
          <w:rFonts w:hint="eastAsia"/>
          <w:sz w:val="24"/>
          <w:szCs w:val="24"/>
          <w:lang w:val="en-GB"/>
        </w:rPr>
        <w:t>附件二</w:t>
      </w:r>
    </w:p>
    <w:p w:rsidR="005655F9" w:rsidRPr="00885C76" w:rsidRDefault="005655F9">
      <w:pPr>
        <w:spacing w:line="360" w:lineRule="auto"/>
        <w:jc w:val="center"/>
        <w:rPr>
          <w:rFonts w:ascii="华文行楷" w:eastAsia="华文行楷"/>
          <w:b/>
          <w:bCs/>
          <w:sz w:val="44"/>
          <w:szCs w:val="44"/>
          <w:lang w:val="en-GB"/>
        </w:rPr>
      </w:pPr>
      <w:r w:rsidRPr="00885C76">
        <w:rPr>
          <w:rFonts w:ascii="华文行楷" w:eastAsia="华文行楷" w:hint="eastAsia"/>
          <w:b/>
          <w:bCs/>
          <w:sz w:val="44"/>
          <w:szCs w:val="44"/>
          <w:lang w:val="en-GB"/>
        </w:rPr>
        <w:t xml:space="preserve">回归田园 </w:t>
      </w:r>
      <w:r w:rsidR="00D02B62" w:rsidRPr="00885C76">
        <w:rPr>
          <w:rFonts w:ascii="华文行楷" w:eastAsia="华文行楷" w:hint="eastAsia"/>
          <w:b/>
          <w:bCs/>
          <w:sz w:val="44"/>
          <w:szCs w:val="44"/>
          <w:lang w:val="en-GB"/>
        </w:rPr>
        <w:t xml:space="preserve"> </w:t>
      </w:r>
      <w:r w:rsidRPr="00885C76">
        <w:rPr>
          <w:rFonts w:ascii="华文行楷" w:eastAsia="华文行楷" w:hint="eastAsia"/>
          <w:b/>
          <w:bCs/>
          <w:sz w:val="44"/>
          <w:szCs w:val="44"/>
          <w:lang w:val="en-GB"/>
        </w:rPr>
        <w:t xml:space="preserve"> 寓教于乐</w:t>
      </w:r>
    </w:p>
    <w:p w:rsidR="006509AF" w:rsidRPr="005253FA" w:rsidRDefault="00654F39" w:rsidP="005253FA">
      <w:pPr>
        <w:pStyle w:val="a7"/>
        <w:spacing w:line="360" w:lineRule="auto"/>
        <w:ind w:left="360" w:right="241" w:firstLineChars="0" w:firstLine="0"/>
        <w:jc w:val="right"/>
        <w:rPr>
          <w:b/>
          <w:bCs/>
          <w:sz w:val="24"/>
          <w:szCs w:val="24"/>
        </w:rPr>
      </w:pPr>
      <w:r w:rsidRPr="00654F39">
        <w:rPr>
          <w:rFonts w:hint="eastAsia"/>
          <w:b/>
          <w:bCs/>
          <w:sz w:val="32"/>
          <w:szCs w:val="32"/>
          <w:lang w:val="en-GB"/>
        </w:rPr>
        <w:t>—</w:t>
      </w:r>
      <w:r w:rsidR="005655F9" w:rsidRPr="005253FA">
        <w:rPr>
          <w:rFonts w:hint="eastAsia"/>
          <w:b/>
          <w:bCs/>
          <w:sz w:val="24"/>
          <w:szCs w:val="24"/>
          <w:lang w:val="en-GB"/>
        </w:rPr>
        <w:t>生态科教创意园</w:t>
      </w:r>
    </w:p>
    <w:p w:rsidR="006509AF" w:rsidRDefault="00F93FBA" w:rsidP="00375FE3">
      <w:pPr>
        <w:pStyle w:val="a7"/>
        <w:numPr>
          <w:ilvl w:val="0"/>
          <w:numId w:val="17"/>
        </w:numPr>
        <w:spacing w:beforeLines="50" w:before="156" w:afterLines="50" w:after="156" w:line="360" w:lineRule="auto"/>
        <w:ind w:firstLineChars="0"/>
        <w:rPr>
          <w:b/>
          <w:bCs/>
          <w:color w:val="000000" w:themeColor="text1"/>
          <w:sz w:val="24"/>
          <w:szCs w:val="24"/>
          <w:lang w:val="en-GB"/>
        </w:rPr>
      </w:pPr>
      <w:r>
        <w:rPr>
          <w:rFonts w:hint="eastAsia"/>
          <w:b/>
          <w:bCs/>
          <w:color w:val="000000" w:themeColor="text1"/>
          <w:sz w:val="24"/>
          <w:szCs w:val="24"/>
          <w:lang w:val="en-GB"/>
        </w:rPr>
        <w:t>项目简介</w:t>
      </w:r>
    </w:p>
    <w:p w:rsidR="006509AF" w:rsidRPr="00375FE3" w:rsidRDefault="00375FE3" w:rsidP="00375FE3">
      <w:pPr>
        <w:pStyle w:val="a7"/>
        <w:spacing w:beforeLines="50" w:before="156" w:afterLines="50" w:after="156" w:line="360" w:lineRule="auto"/>
        <w:ind w:firstLine="480"/>
        <w:rPr>
          <w:sz w:val="24"/>
          <w:szCs w:val="24"/>
          <w:lang w:val="en-GB"/>
        </w:rPr>
      </w:pPr>
      <w:r w:rsidRPr="00375FE3">
        <w:rPr>
          <w:rFonts w:hint="eastAsia"/>
          <w:sz w:val="24"/>
          <w:szCs w:val="24"/>
          <w:lang w:val="en-GB"/>
        </w:rPr>
        <w:t>（一）</w:t>
      </w:r>
      <w:r w:rsidR="00F93FBA" w:rsidRPr="00375FE3">
        <w:rPr>
          <w:rFonts w:hint="eastAsia"/>
          <w:sz w:val="24"/>
          <w:szCs w:val="24"/>
          <w:lang w:val="en-GB"/>
        </w:rPr>
        <w:t>项目开发背景</w:t>
      </w:r>
    </w:p>
    <w:p w:rsidR="006509AF" w:rsidRDefault="00F93FBA" w:rsidP="00375FE3">
      <w:pPr>
        <w:pStyle w:val="a7"/>
        <w:spacing w:line="360" w:lineRule="auto"/>
        <w:ind w:firstLine="480"/>
        <w:rPr>
          <w:sz w:val="24"/>
          <w:szCs w:val="24"/>
          <w:lang w:val="en-GB"/>
        </w:rPr>
      </w:pPr>
      <w:r>
        <w:rPr>
          <w:rFonts w:hint="eastAsia"/>
          <w:sz w:val="24"/>
          <w:szCs w:val="24"/>
          <w:lang w:val="en-GB"/>
        </w:rPr>
        <w:t>项目位于</w:t>
      </w:r>
      <w:r w:rsidR="005655F9">
        <w:rPr>
          <w:rFonts w:hint="eastAsia"/>
          <w:sz w:val="24"/>
          <w:szCs w:val="24"/>
          <w:lang w:val="en-GB"/>
        </w:rPr>
        <w:t>华中地区</w:t>
      </w:r>
      <w:r w:rsidRPr="00F3032B">
        <w:rPr>
          <w:rFonts w:hint="eastAsia"/>
          <w:sz w:val="24"/>
          <w:szCs w:val="24"/>
          <w:lang w:val="en-GB"/>
        </w:rPr>
        <w:t>，</w:t>
      </w:r>
      <w:r w:rsidR="005655F9">
        <w:rPr>
          <w:rFonts w:hint="eastAsia"/>
          <w:sz w:val="24"/>
          <w:szCs w:val="24"/>
          <w:lang w:val="en-GB"/>
        </w:rPr>
        <w:t>距离省会</w:t>
      </w:r>
      <w:r w:rsidR="002D0284">
        <w:rPr>
          <w:rFonts w:hint="eastAsia"/>
          <w:sz w:val="24"/>
          <w:szCs w:val="24"/>
          <w:lang w:val="en-GB"/>
        </w:rPr>
        <w:t>城市</w:t>
      </w:r>
      <w:r>
        <w:rPr>
          <w:rFonts w:hint="eastAsia"/>
          <w:sz w:val="24"/>
          <w:szCs w:val="24"/>
          <w:lang w:val="en-GB"/>
        </w:rPr>
        <w:t>约</w:t>
      </w:r>
      <w:r>
        <w:rPr>
          <w:rFonts w:hint="eastAsia"/>
          <w:sz w:val="24"/>
          <w:szCs w:val="24"/>
          <w:lang w:val="en-GB"/>
        </w:rPr>
        <w:t>45</w:t>
      </w:r>
      <w:r w:rsidR="005655F9">
        <w:rPr>
          <w:rFonts w:hint="eastAsia"/>
          <w:sz w:val="24"/>
          <w:szCs w:val="24"/>
          <w:lang w:val="en-GB"/>
        </w:rPr>
        <w:t>公里。该地区</w:t>
      </w:r>
      <w:r>
        <w:rPr>
          <w:rFonts w:hint="eastAsia"/>
          <w:sz w:val="24"/>
          <w:szCs w:val="24"/>
          <w:lang w:val="en-GB"/>
        </w:rPr>
        <w:t>气候湿润、土壤肥沃、农业发达、人文积淀深厚</w:t>
      </w:r>
      <w:r w:rsidR="002D0284">
        <w:rPr>
          <w:rFonts w:hint="eastAsia"/>
          <w:sz w:val="24"/>
          <w:szCs w:val="24"/>
          <w:lang w:val="en-GB"/>
        </w:rPr>
        <w:t>。项目区域</w:t>
      </w:r>
      <w:r w:rsidR="002D0284">
        <w:rPr>
          <w:sz w:val="24"/>
          <w:szCs w:val="24"/>
          <w:lang w:val="en-GB"/>
        </w:rPr>
        <w:t>内</w:t>
      </w:r>
      <w:r w:rsidR="002D0284">
        <w:rPr>
          <w:rFonts w:hint="eastAsia"/>
          <w:sz w:val="24"/>
          <w:szCs w:val="24"/>
          <w:lang w:val="en-GB"/>
        </w:rPr>
        <w:t>含有</w:t>
      </w:r>
      <w:r>
        <w:rPr>
          <w:rFonts w:hint="eastAsia"/>
          <w:sz w:val="24"/>
          <w:szCs w:val="24"/>
          <w:lang w:val="en-GB"/>
        </w:rPr>
        <w:t>山地、河流、湿地、田园等自然资源丰富，并保留</w:t>
      </w:r>
      <w:r w:rsidR="002D0284">
        <w:rPr>
          <w:rFonts w:hint="eastAsia"/>
          <w:sz w:val="24"/>
          <w:szCs w:val="24"/>
          <w:lang w:val="en-GB"/>
        </w:rPr>
        <w:t>有</w:t>
      </w:r>
      <w:r>
        <w:rPr>
          <w:rFonts w:hint="eastAsia"/>
          <w:sz w:val="24"/>
          <w:szCs w:val="24"/>
          <w:lang w:val="en-GB"/>
        </w:rPr>
        <w:t>多个自然村落聚集地。</w:t>
      </w:r>
    </w:p>
    <w:p w:rsidR="006509AF" w:rsidRPr="00076808" w:rsidRDefault="00F93FBA" w:rsidP="00375FE3">
      <w:pPr>
        <w:spacing w:line="360" w:lineRule="auto"/>
        <w:ind w:firstLineChars="200" w:firstLine="480"/>
        <w:rPr>
          <w:color w:val="000000" w:themeColor="text1"/>
          <w:sz w:val="24"/>
          <w:szCs w:val="24"/>
          <w:lang w:val="en-GB"/>
        </w:rPr>
      </w:pPr>
      <w:r>
        <w:rPr>
          <w:rFonts w:hint="eastAsia"/>
          <w:sz w:val="24"/>
          <w:szCs w:val="24"/>
          <w:lang w:val="en-GB"/>
        </w:rPr>
        <w:t>该项目以生态文明建设为基础，</w:t>
      </w:r>
      <w:r w:rsidR="002D0284" w:rsidRPr="00BB722E">
        <w:rPr>
          <w:rFonts w:hint="eastAsia"/>
          <w:color w:val="000000" w:themeColor="text1"/>
          <w:sz w:val="24"/>
          <w:szCs w:val="24"/>
          <w:lang w:val="en-GB"/>
        </w:rPr>
        <w:t>以</w:t>
      </w:r>
      <w:r w:rsidR="00902901" w:rsidRPr="00BB722E">
        <w:rPr>
          <w:rFonts w:hint="eastAsia"/>
          <w:color w:val="000000" w:themeColor="text1"/>
          <w:sz w:val="24"/>
          <w:szCs w:val="24"/>
          <w:lang w:val="en-GB"/>
        </w:rPr>
        <w:t>家庭亲子</w:t>
      </w:r>
      <w:r w:rsidR="00902901" w:rsidRPr="00BB722E">
        <w:rPr>
          <w:color w:val="000000" w:themeColor="text1"/>
          <w:sz w:val="24"/>
          <w:szCs w:val="24"/>
          <w:lang w:val="en-GB"/>
        </w:rPr>
        <w:t>休闲</w:t>
      </w:r>
      <w:r w:rsidR="00902901" w:rsidRPr="00BB722E">
        <w:rPr>
          <w:rFonts w:hint="eastAsia"/>
          <w:color w:val="000000" w:themeColor="text1"/>
          <w:sz w:val="24"/>
          <w:szCs w:val="24"/>
          <w:lang w:val="en-GB"/>
        </w:rPr>
        <w:t>旅</w:t>
      </w:r>
      <w:r w:rsidR="00902901" w:rsidRPr="00BB722E">
        <w:rPr>
          <w:color w:val="000000" w:themeColor="text1"/>
          <w:sz w:val="24"/>
          <w:szCs w:val="24"/>
          <w:lang w:val="en-GB"/>
        </w:rPr>
        <w:t>游</w:t>
      </w:r>
      <w:r w:rsidR="002D0284" w:rsidRPr="00BB722E">
        <w:rPr>
          <w:color w:val="000000" w:themeColor="text1"/>
          <w:sz w:val="24"/>
          <w:szCs w:val="24"/>
          <w:lang w:val="en-GB"/>
        </w:rPr>
        <w:t>为导向，</w:t>
      </w:r>
      <w:r w:rsidRPr="00BB722E">
        <w:rPr>
          <w:rFonts w:hint="eastAsia"/>
          <w:color w:val="000000" w:themeColor="text1"/>
          <w:sz w:val="24"/>
          <w:szCs w:val="24"/>
          <w:lang w:val="en-GB"/>
        </w:rPr>
        <w:t>以</w:t>
      </w:r>
      <w:r w:rsidR="00902901" w:rsidRPr="00BB722E">
        <w:rPr>
          <w:rFonts w:hint="eastAsia"/>
          <w:color w:val="000000" w:themeColor="text1"/>
          <w:sz w:val="24"/>
          <w:szCs w:val="24"/>
          <w:lang w:val="en-GB"/>
        </w:rPr>
        <w:t>生态科普教育</w:t>
      </w:r>
      <w:r w:rsidRPr="00BB722E">
        <w:rPr>
          <w:rFonts w:hint="eastAsia"/>
          <w:color w:val="000000" w:themeColor="text1"/>
          <w:sz w:val="24"/>
          <w:szCs w:val="24"/>
          <w:lang w:val="en-GB"/>
        </w:rPr>
        <w:t>、文</w:t>
      </w:r>
      <w:r w:rsidR="002D0284" w:rsidRPr="00BB722E">
        <w:rPr>
          <w:rFonts w:hint="eastAsia"/>
          <w:color w:val="000000" w:themeColor="text1"/>
          <w:sz w:val="24"/>
          <w:szCs w:val="24"/>
          <w:lang w:val="en-GB"/>
        </w:rPr>
        <w:t>化</w:t>
      </w:r>
      <w:r w:rsidRPr="00BB722E">
        <w:rPr>
          <w:rFonts w:hint="eastAsia"/>
          <w:color w:val="000000" w:themeColor="text1"/>
          <w:sz w:val="24"/>
          <w:szCs w:val="24"/>
          <w:lang w:val="en-GB"/>
        </w:rPr>
        <w:t>创</w:t>
      </w:r>
      <w:r w:rsidR="002D0284" w:rsidRPr="00BB722E">
        <w:rPr>
          <w:rFonts w:hint="eastAsia"/>
          <w:color w:val="000000" w:themeColor="text1"/>
          <w:sz w:val="24"/>
          <w:szCs w:val="24"/>
          <w:lang w:val="en-GB"/>
        </w:rPr>
        <w:t>意</w:t>
      </w:r>
      <w:r w:rsidR="00DB7F82" w:rsidRPr="00BB722E">
        <w:rPr>
          <w:rFonts w:hint="eastAsia"/>
          <w:color w:val="000000" w:themeColor="text1"/>
          <w:sz w:val="24"/>
          <w:szCs w:val="24"/>
          <w:lang w:val="en-GB"/>
        </w:rPr>
        <w:t>和</w:t>
      </w:r>
      <w:r w:rsidR="007A575B" w:rsidRPr="00BB722E">
        <w:rPr>
          <w:rFonts w:hint="eastAsia"/>
          <w:color w:val="000000" w:themeColor="text1"/>
          <w:sz w:val="24"/>
          <w:szCs w:val="24"/>
          <w:lang w:val="en-GB"/>
        </w:rPr>
        <w:t>亲子体验为</w:t>
      </w:r>
      <w:r w:rsidR="00DB7F82" w:rsidRPr="00BB722E">
        <w:rPr>
          <w:rFonts w:hint="eastAsia"/>
          <w:color w:val="000000" w:themeColor="text1"/>
          <w:sz w:val="24"/>
          <w:szCs w:val="24"/>
          <w:lang w:val="en-GB"/>
        </w:rPr>
        <w:t>核心功能，探索新</w:t>
      </w:r>
      <w:r w:rsidRPr="00BB722E">
        <w:rPr>
          <w:rFonts w:hint="eastAsia"/>
          <w:color w:val="000000" w:themeColor="text1"/>
          <w:sz w:val="24"/>
          <w:szCs w:val="24"/>
          <w:lang w:val="en-GB"/>
        </w:rPr>
        <w:t>城乡一体化的生态</w:t>
      </w:r>
      <w:r w:rsidR="00DB7F82" w:rsidRPr="00BB722E">
        <w:rPr>
          <w:rFonts w:hint="eastAsia"/>
          <w:color w:val="000000" w:themeColor="text1"/>
          <w:sz w:val="24"/>
          <w:szCs w:val="24"/>
          <w:lang w:val="en-GB"/>
        </w:rPr>
        <w:t>科教</w:t>
      </w:r>
      <w:r w:rsidR="00DB7F82" w:rsidRPr="00BB722E">
        <w:rPr>
          <w:color w:val="000000" w:themeColor="text1"/>
          <w:sz w:val="24"/>
          <w:szCs w:val="24"/>
          <w:lang w:val="en-GB"/>
        </w:rPr>
        <w:t>创意</w:t>
      </w:r>
      <w:r w:rsidR="00DB7F82" w:rsidRPr="00BB722E">
        <w:rPr>
          <w:rFonts w:hint="eastAsia"/>
          <w:color w:val="000000" w:themeColor="text1"/>
          <w:sz w:val="24"/>
          <w:szCs w:val="24"/>
          <w:lang w:val="en-GB"/>
        </w:rPr>
        <w:t>示范园区。</w:t>
      </w:r>
      <w:r w:rsidR="00DB7F82" w:rsidRPr="00BB722E">
        <w:rPr>
          <w:rFonts w:ascii="Times New Roman" w:hAnsi="Times New Roman" w:hint="eastAsia"/>
          <w:bCs/>
          <w:color w:val="000000" w:themeColor="text1"/>
          <w:sz w:val="24"/>
          <w:szCs w:val="24"/>
        </w:rPr>
        <w:t>打造一个</w:t>
      </w:r>
      <w:r w:rsidR="002D0284" w:rsidRPr="00BB722E">
        <w:rPr>
          <w:rFonts w:ascii="Times New Roman" w:hAnsi="Times New Roman" w:hint="eastAsia"/>
          <w:bCs/>
          <w:color w:val="000000" w:themeColor="text1"/>
          <w:sz w:val="24"/>
          <w:szCs w:val="24"/>
        </w:rPr>
        <w:t>具有</w:t>
      </w:r>
      <w:r w:rsidR="00DB7F82" w:rsidRPr="00BB722E">
        <w:rPr>
          <w:rFonts w:ascii="Times New Roman" w:hAnsi="Times New Roman"/>
          <w:bCs/>
          <w:color w:val="000000" w:themeColor="text1"/>
          <w:sz w:val="24"/>
          <w:szCs w:val="24"/>
        </w:rPr>
        <w:t>休闲文化旅游功能</w:t>
      </w:r>
      <w:r w:rsidR="00DB7F82" w:rsidRPr="00BB722E">
        <w:rPr>
          <w:rFonts w:ascii="Times New Roman" w:hAnsi="Times New Roman" w:hint="eastAsia"/>
          <w:bCs/>
          <w:color w:val="000000" w:themeColor="text1"/>
          <w:sz w:val="24"/>
          <w:szCs w:val="24"/>
        </w:rPr>
        <w:t>，</w:t>
      </w:r>
      <w:r w:rsidR="00DB7F82" w:rsidRPr="00BB722E">
        <w:rPr>
          <w:rFonts w:ascii="Times New Roman" w:hAnsi="Times New Roman"/>
          <w:bCs/>
          <w:color w:val="000000" w:themeColor="text1"/>
          <w:sz w:val="24"/>
          <w:szCs w:val="24"/>
        </w:rPr>
        <w:t>以田园综合体为核心</w:t>
      </w:r>
      <w:r w:rsidR="002D0284" w:rsidRPr="00BB722E">
        <w:rPr>
          <w:rFonts w:ascii="Times New Roman" w:hAnsi="Times New Roman"/>
          <w:bCs/>
          <w:color w:val="000000" w:themeColor="text1"/>
          <w:sz w:val="24"/>
          <w:szCs w:val="24"/>
        </w:rPr>
        <w:t>的生态科教创意园。</w:t>
      </w:r>
    </w:p>
    <w:p w:rsidR="006509AF" w:rsidRPr="00375FE3" w:rsidRDefault="00375FE3" w:rsidP="00375FE3">
      <w:pPr>
        <w:pStyle w:val="a7"/>
        <w:spacing w:beforeLines="50" w:before="156" w:afterLines="50" w:after="156" w:line="360" w:lineRule="auto"/>
        <w:ind w:firstLine="480"/>
        <w:rPr>
          <w:bCs/>
          <w:sz w:val="24"/>
          <w:szCs w:val="24"/>
          <w:lang w:val="en-GB"/>
        </w:rPr>
      </w:pPr>
      <w:r w:rsidRPr="00375FE3">
        <w:rPr>
          <w:rFonts w:hint="eastAsia"/>
          <w:bCs/>
          <w:sz w:val="24"/>
          <w:szCs w:val="24"/>
          <w:lang w:val="en-GB"/>
        </w:rPr>
        <w:t>（二）</w:t>
      </w:r>
      <w:r w:rsidR="00F93FBA" w:rsidRPr="00375FE3">
        <w:rPr>
          <w:rFonts w:hint="eastAsia"/>
          <w:bCs/>
          <w:sz w:val="24"/>
          <w:szCs w:val="24"/>
          <w:lang w:val="en-GB"/>
        </w:rPr>
        <w:t>项目设计条件</w:t>
      </w:r>
    </w:p>
    <w:p w:rsidR="006509AF" w:rsidRPr="00BB722E" w:rsidRDefault="0040477E" w:rsidP="00375FE3">
      <w:pPr>
        <w:spacing w:line="360" w:lineRule="auto"/>
        <w:ind w:firstLineChars="200" w:firstLine="480"/>
        <w:rPr>
          <w:color w:val="000000" w:themeColor="text1"/>
          <w:sz w:val="24"/>
          <w:szCs w:val="24"/>
          <w:lang w:val="en-GB"/>
        </w:rPr>
      </w:pPr>
      <w:r w:rsidRPr="00BB722E">
        <w:rPr>
          <w:rFonts w:hint="eastAsia"/>
          <w:color w:val="000000" w:themeColor="text1"/>
          <w:sz w:val="24"/>
          <w:szCs w:val="24"/>
          <w:lang w:val="en-GB"/>
        </w:rPr>
        <w:t>项目北临</w:t>
      </w:r>
      <w:r w:rsidRPr="00BB722E">
        <w:rPr>
          <w:color w:val="000000" w:themeColor="text1"/>
          <w:sz w:val="24"/>
          <w:szCs w:val="24"/>
          <w:lang w:val="en-GB"/>
        </w:rPr>
        <w:t>城</w:t>
      </w:r>
      <w:r w:rsidR="00F93FBA" w:rsidRPr="00BB722E">
        <w:rPr>
          <w:rFonts w:hint="eastAsia"/>
          <w:color w:val="000000" w:themeColor="text1"/>
          <w:sz w:val="24"/>
          <w:szCs w:val="24"/>
          <w:lang w:val="en-GB"/>
        </w:rPr>
        <w:t>镇，南临</w:t>
      </w:r>
      <w:r w:rsidR="00F3032B" w:rsidRPr="00BB722E">
        <w:rPr>
          <w:rFonts w:hint="eastAsia"/>
          <w:color w:val="000000" w:themeColor="text1"/>
          <w:sz w:val="24"/>
          <w:szCs w:val="24"/>
          <w:lang w:val="en-GB"/>
        </w:rPr>
        <w:t>高速</w:t>
      </w:r>
      <w:r w:rsidRPr="00BB722E">
        <w:rPr>
          <w:rFonts w:hint="eastAsia"/>
          <w:color w:val="000000" w:themeColor="text1"/>
          <w:sz w:val="24"/>
          <w:szCs w:val="24"/>
          <w:lang w:val="en-GB"/>
        </w:rPr>
        <w:t>公</w:t>
      </w:r>
      <w:r w:rsidR="00F3032B" w:rsidRPr="00BB722E">
        <w:rPr>
          <w:rFonts w:hint="eastAsia"/>
          <w:color w:val="000000" w:themeColor="text1"/>
          <w:sz w:val="24"/>
          <w:szCs w:val="24"/>
          <w:lang w:val="en-GB"/>
        </w:rPr>
        <w:t>路</w:t>
      </w:r>
      <w:r w:rsidR="00F93FBA" w:rsidRPr="00BB722E">
        <w:rPr>
          <w:rFonts w:hint="eastAsia"/>
          <w:color w:val="000000" w:themeColor="text1"/>
          <w:sz w:val="24"/>
          <w:szCs w:val="24"/>
          <w:lang w:val="en-GB"/>
        </w:rPr>
        <w:t>，东至郊野山体公园；项目用地内共有两条河流汇聚，</w:t>
      </w:r>
      <w:r w:rsidR="007A575B" w:rsidRPr="00BB722E">
        <w:rPr>
          <w:rFonts w:hint="eastAsia"/>
          <w:color w:val="000000" w:themeColor="text1"/>
          <w:sz w:val="24"/>
          <w:szCs w:val="24"/>
          <w:lang w:val="en-GB"/>
        </w:rPr>
        <w:t>区域内</w:t>
      </w:r>
      <w:r w:rsidR="00F93FBA" w:rsidRPr="00BB722E">
        <w:rPr>
          <w:rFonts w:hint="eastAsia"/>
          <w:color w:val="000000" w:themeColor="text1"/>
          <w:sz w:val="24"/>
          <w:szCs w:val="24"/>
          <w:lang w:val="en-GB"/>
        </w:rPr>
        <w:t>河流长度约为</w:t>
      </w:r>
      <w:r w:rsidR="00480593" w:rsidRPr="00BB722E">
        <w:rPr>
          <w:rFonts w:hint="eastAsia"/>
          <w:color w:val="000000" w:themeColor="text1"/>
          <w:sz w:val="24"/>
          <w:szCs w:val="24"/>
          <w:lang w:val="en-GB"/>
        </w:rPr>
        <w:t>2.5</w:t>
      </w:r>
      <w:r w:rsidR="00F93FBA" w:rsidRPr="00BB722E">
        <w:rPr>
          <w:rFonts w:hint="eastAsia"/>
          <w:color w:val="000000" w:themeColor="text1"/>
          <w:sz w:val="24"/>
          <w:szCs w:val="24"/>
          <w:lang w:val="en-GB"/>
        </w:rPr>
        <w:t>公里。河流水质已受农村面源污染较重。土地项目周边鸟类资源丰富，有白鹭、池鹭、白鹊鸽、布谷鸟、华画眉、鸳鸯、喜鹊等。且保留多个自然村落聚集地散布在项目园区内。</w:t>
      </w:r>
    </w:p>
    <w:p w:rsidR="00A908FC" w:rsidRPr="00076808" w:rsidRDefault="00F93FBA" w:rsidP="00375FE3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506EF3">
        <w:rPr>
          <w:rFonts w:ascii="Times New Roman" w:hAnsi="Times New Roman" w:hint="eastAsia"/>
          <w:sz w:val="24"/>
          <w:szCs w:val="24"/>
        </w:rPr>
        <w:t>该地块</w:t>
      </w:r>
      <w:r w:rsidR="00BB722E">
        <w:rPr>
          <w:rFonts w:ascii="Times New Roman" w:hAnsi="Times New Roman" w:hint="eastAsia"/>
          <w:sz w:val="24"/>
          <w:szCs w:val="24"/>
        </w:rPr>
        <w:t>为农</w:t>
      </w:r>
      <w:r w:rsidR="0040477E">
        <w:rPr>
          <w:rFonts w:ascii="Times New Roman" w:hAnsi="Times New Roman" w:hint="eastAsia"/>
          <w:sz w:val="24"/>
          <w:szCs w:val="24"/>
        </w:rPr>
        <w:t>、</w:t>
      </w:r>
      <w:r w:rsidR="00BB722E">
        <w:rPr>
          <w:rFonts w:ascii="Times New Roman" w:hAnsi="Times New Roman"/>
          <w:sz w:val="24"/>
          <w:szCs w:val="24"/>
        </w:rPr>
        <w:t>林用地，</w:t>
      </w:r>
      <w:r w:rsidR="00BB722E">
        <w:rPr>
          <w:rFonts w:ascii="Times New Roman" w:hAnsi="Times New Roman" w:hint="eastAsia"/>
          <w:sz w:val="24"/>
          <w:szCs w:val="24"/>
        </w:rPr>
        <w:t>土地</w:t>
      </w:r>
      <w:r w:rsidR="0040477E">
        <w:rPr>
          <w:rFonts w:ascii="Times New Roman" w:hAnsi="Times New Roman"/>
          <w:sz w:val="24"/>
          <w:szCs w:val="24"/>
        </w:rPr>
        <w:t>扭转为项目用地，有相应服务设施配套用地。</w:t>
      </w:r>
      <w:r>
        <w:rPr>
          <w:rFonts w:ascii="Times New Roman" w:hAnsi="Times New Roman" w:hint="eastAsia"/>
          <w:sz w:val="24"/>
          <w:szCs w:val="24"/>
        </w:rPr>
        <w:t>其规划总用地面积约</w:t>
      </w:r>
      <w:r w:rsidR="00381FD3">
        <w:rPr>
          <w:rFonts w:ascii="Times New Roman" w:hAnsi="Times New Roman" w:hint="eastAsia"/>
          <w:sz w:val="24"/>
          <w:szCs w:val="24"/>
        </w:rPr>
        <w:t>800</w:t>
      </w:r>
      <w:r>
        <w:rPr>
          <w:rFonts w:ascii="Times New Roman" w:hAnsi="Times New Roman" w:hint="eastAsia"/>
          <w:sz w:val="24"/>
          <w:szCs w:val="24"/>
        </w:rPr>
        <w:t>亩</w:t>
      </w:r>
      <w:r w:rsidR="00381FD3">
        <w:rPr>
          <w:rFonts w:ascii="Times New Roman" w:hAnsi="Times New Roman" w:hint="eastAsia"/>
          <w:sz w:val="24"/>
          <w:szCs w:val="24"/>
        </w:rPr>
        <w:t>（</w:t>
      </w:r>
      <w:r w:rsidR="00381FD3">
        <w:rPr>
          <w:rFonts w:ascii="Times New Roman" w:hAnsi="Times New Roman" w:hint="eastAsia"/>
          <w:sz w:val="24"/>
          <w:szCs w:val="24"/>
        </w:rPr>
        <w:t>530000</w:t>
      </w:r>
      <w:r w:rsidR="00381FD3">
        <w:rPr>
          <w:rFonts w:ascii="Times New Roman" w:hAnsi="Times New Roman" w:hint="eastAsia"/>
          <w:sz w:val="24"/>
          <w:szCs w:val="24"/>
        </w:rPr>
        <w:t>平方米）</w:t>
      </w:r>
      <w:r w:rsidR="00BB722E">
        <w:rPr>
          <w:rFonts w:ascii="Times New Roman" w:hAnsi="Times New Roman" w:hint="eastAsia"/>
          <w:sz w:val="24"/>
          <w:szCs w:val="24"/>
        </w:rPr>
        <w:t>；规划总建筑面积不大于</w:t>
      </w:r>
      <w:r w:rsidR="00A908FC">
        <w:rPr>
          <w:rFonts w:ascii="Times New Roman" w:hAnsi="Times New Roman" w:hint="eastAsia"/>
          <w:sz w:val="24"/>
          <w:szCs w:val="24"/>
        </w:rPr>
        <w:t>1</w:t>
      </w:r>
      <w:r w:rsidR="00BB722E">
        <w:rPr>
          <w:rFonts w:ascii="Times New Roman" w:hAnsi="Times New Roman"/>
          <w:sz w:val="24"/>
          <w:szCs w:val="24"/>
        </w:rPr>
        <w:t>0000</w:t>
      </w:r>
      <w:r w:rsidR="00BB722E">
        <w:rPr>
          <w:rFonts w:ascii="Times New Roman" w:hAnsi="Times New Roman" w:hint="eastAsia"/>
          <w:sz w:val="24"/>
          <w:szCs w:val="24"/>
        </w:rPr>
        <w:t>平方米</w:t>
      </w:r>
      <w:r>
        <w:rPr>
          <w:rFonts w:ascii="Times New Roman" w:hAnsi="Times New Roman" w:hint="eastAsia"/>
          <w:sz w:val="24"/>
          <w:szCs w:val="24"/>
        </w:rPr>
        <w:t>；</w:t>
      </w:r>
      <w:r w:rsidR="00A2566F">
        <w:rPr>
          <w:rFonts w:ascii="Times New Roman" w:hAnsi="Times New Roman" w:hint="eastAsia"/>
          <w:sz w:val="24"/>
          <w:szCs w:val="24"/>
        </w:rPr>
        <w:t>规划</w:t>
      </w:r>
      <w:r w:rsidR="00BB722E">
        <w:rPr>
          <w:rFonts w:ascii="Times New Roman" w:hAnsi="Times New Roman" w:hint="eastAsia"/>
          <w:sz w:val="24"/>
          <w:szCs w:val="24"/>
        </w:rPr>
        <w:t>建筑基底面积不大于</w:t>
      </w:r>
      <w:r w:rsidR="00BB722E">
        <w:rPr>
          <w:rFonts w:ascii="Times New Roman" w:hAnsi="Times New Roman" w:hint="eastAsia"/>
          <w:sz w:val="24"/>
          <w:szCs w:val="24"/>
        </w:rPr>
        <w:t>5000</w:t>
      </w:r>
      <w:r>
        <w:rPr>
          <w:rFonts w:ascii="Times New Roman" w:hAnsi="Times New Roman" w:hint="eastAsia"/>
          <w:sz w:val="24"/>
          <w:szCs w:val="24"/>
        </w:rPr>
        <w:t>平方米。</w:t>
      </w:r>
    </w:p>
    <w:p w:rsidR="006509AF" w:rsidRPr="00BB722E" w:rsidRDefault="00076808" w:rsidP="00076808">
      <w:pPr>
        <w:pStyle w:val="a7"/>
        <w:spacing w:beforeLines="50" w:before="156" w:afterLines="50" w:after="156" w:line="360" w:lineRule="auto"/>
        <w:ind w:firstLineChars="0" w:firstLine="0"/>
        <w:rPr>
          <w:b/>
          <w:color w:val="000000" w:themeColor="text1"/>
          <w:sz w:val="24"/>
          <w:szCs w:val="24"/>
          <w:lang w:val="en-GB"/>
        </w:rPr>
      </w:pPr>
      <w:r>
        <w:rPr>
          <w:rFonts w:hint="eastAsia"/>
          <w:b/>
          <w:color w:val="000000" w:themeColor="text1"/>
          <w:sz w:val="24"/>
          <w:szCs w:val="24"/>
          <w:lang w:val="en-GB"/>
        </w:rPr>
        <w:t>二</w:t>
      </w:r>
      <w:r>
        <w:rPr>
          <w:b/>
          <w:color w:val="000000" w:themeColor="text1"/>
          <w:sz w:val="24"/>
          <w:szCs w:val="24"/>
          <w:lang w:val="en-GB"/>
        </w:rPr>
        <w:t>、</w:t>
      </w:r>
      <w:r w:rsidR="004F29D5" w:rsidRPr="00BB722E">
        <w:rPr>
          <w:rFonts w:hint="eastAsia"/>
          <w:b/>
          <w:color w:val="000000" w:themeColor="text1"/>
          <w:sz w:val="24"/>
          <w:szCs w:val="24"/>
          <w:lang w:val="en-GB"/>
        </w:rPr>
        <w:t>设计定位</w:t>
      </w:r>
    </w:p>
    <w:p w:rsidR="006509AF" w:rsidRPr="00BB722E" w:rsidRDefault="00375FE3" w:rsidP="00375FE3">
      <w:pPr>
        <w:spacing w:line="360" w:lineRule="auto"/>
        <w:ind w:firstLineChars="200" w:firstLine="480"/>
        <w:rPr>
          <w:color w:val="000000" w:themeColor="text1"/>
          <w:sz w:val="24"/>
          <w:szCs w:val="24"/>
        </w:rPr>
      </w:pPr>
      <w:r w:rsidRPr="00375FE3">
        <w:rPr>
          <w:rFonts w:hint="eastAsia"/>
          <w:sz w:val="24"/>
          <w:szCs w:val="24"/>
          <w:lang w:val="en-GB"/>
        </w:rPr>
        <w:t>（一）</w:t>
      </w:r>
      <w:r w:rsidR="00B87CCB" w:rsidRPr="00375FE3">
        <w:rPr>
          <w:rFonts w:hint="eastAsia"/>
          <w:color w:val="000000" w:themeColor="text1"/>
          <w:sz w:val="24"/>
          <w:szCs w:val="24"/>
        </w:rPr>
        <w:t>自</w:t>
      </w:r>
      <w:r w:rsidR="00B87CCB" w:rsidRPr="00BB722E">
        <w:rPr>
          <w:rFonts w:hint="eastAsia"/>
          <w:color w:val="000000" w:themeColor="text1"/>
          <w:sz w:val="24"/>
          <w:szCs w:val="24"/>
        </w:rPr>
        <w:t>然生态</w:t>
      </w:r>
      <w:r w:rsidR="00B87CCB" w:rsidRPr="00BB722E">
        <w:rPr>
          <w:color w:val="000000" w:themeColor="text1"/>
          <w:sz w:val="24"/>
          <w:szCs w:val="24"/>
        </w:rPr>
        <w:t>新环境</w:t>
      </w:r>
      <w:r w:rsidR="00654F39" w:rsidRPr="00654F39">
        <w:rPr>
          <w:rFonts w:hint="eastAsia"/>
          <w:b/>
          <w:bCs/>
          <w:sz w:val="32"/>
          <w:szCs w:val="32"/>
          <w:lang w:val="en-GB"/>
        </w:rPr>
        <w:t>—</w:t>
      </w:r>
      <w:r w:rsidR="00902901" w:rsidRPr="00BB722E">
        <w:rPr>
          <w:rFonts w:hint="eastAsia"/>
          <w:color w:val="000000" w:themeColor="text1"/>
          <w:sz w:val="24"/>
          <w:szCs w:val="24"/>
        </w:rPr>
        <w:t>生态</w:t>
      </w:r>
      <w:r w:rsidR="00902901" w:rsidRPr="00BB722E">
        <w:rPr>
          <w:color w:val="000000" w:themeColor="text1"/>
          <w:sz w:val="24"/>
          <w:szCs w:val="24"/>
        </w:rPr>
        <w:t>立</w:t>
      </w:r>
      <w:r w:rsidR="00902901" w:rsidRPr="00BB722E">
        <w:rPr>
          <w:rFonts w:hint="eastAsia"/>
          <w:color w:val="000000" w:themeColor="text1"/>
          <w:sz w:val="24"/>
          <w:szCs w:val="24"/>
        </w:rPr>
        <w:t>意</w:t>
      </w:r>
      <w:r w:rsidR="00012956">
        <w:rPr>
          <w:color w:val="000000" w:themeColor="text1"/>
          <w:sz w:val="24"/>
          <w:szCs w:val="24"/>
        </w:rPr>
        <w:t>、</w:t>
      </w:r>
      <w:r w:rsidR="00F93FBA" w:rsidRPr="00BB722E">
        <w:rPr>
          <w:rFonts w:hint="eastAsia"/>
          <w:color w:val="000000" w:themeColor="text1"/>
          <w:sz w:val="24"/>
          <w:szCs w:val="24"/>
        </w:rPr>
        <w:t>保护和改善流域的自然环境条件，</w:t>
      </w:r>
      <w:r w:rsidR="00012956">
        <w:rPr>
          <w:rFonts w:hint="eastAsia"/>
          <w:color w:val="000000" w:themeColor="text1"/>
          <w:sz w:val="24"/>
          <w:szCs w:val="24"/>
        </w:rPr>
        <w:t>形成</w:t>
      </w:r>
      <w:r w:rsidR="00902901" w:rsidRPr="00BB722E">
        <w:rPr>
          <w:rFonts w:hint="eastAsia"/>
          <w:color w:val="000000" w:themeColor="text1"/>
          <w:sz w:val="24"/>
          <w:szCs w:val="24"/>
        </w:rPr>
        <w:t>美丽生态</w:t>
      </w:r>
      <w:r w:rsidR="00902901" w:rsidRPr="00BB722E">
        <w:rPr>
          <w:color w:val="000000" w:themeColor="text1"/>
          <w:sz w:val="24"/>
          <w:szCs w:val="24"/>
        </w:rPr>
        <w:t>基</w:t>
      </w:r>
      <w:r w:rsidR="00902901" w:rsidRPr="00BB722E">
        <w:rPr>
          <w:rFonts w:hint="eastAsia"/>
          <w:color w:val="000000" w:themeColor="text1"/>
          <w:sz w:val="24"/>
          <w:szCs w:val="24"/>
        </w:rPr>
        <w:t>底</w:t>
      </w:r>
      <w:r w:rsidR="00F93FBA" w:rsidRPr="00BB722E">
        <w:rPr>
          <w:rFonts w:hint="eastAsia"/>
          <w:color w:val="000000" w:themeColor="text1"/>
          <w:sz w:val="24"/>
          <w:szCs w:val="24"/>
        </w:rPr>
        <w:t>。</w:t>
      </w:r>
    </w:p>
    <w:p w:rsidR="006509AF" w:rsidRPr="00375FE3" w:rsidRDefault="00375FE3" w:rsidP="00375FE3">
      <w:pPr>
        <w:spacing w:line="360" w:lineRule="auto"/>
        <w:ind w:firstLineChars="200" w:firstLine="480"/>
        <w:rPr>
          <w:sz w:val="24"/>
          <w:szCs w:val="24"/>
          <w:lang w:val="en-GB"/>
        </w:rPr>
      </w:pPr>
      <w:r w:rsidRPr="00375FE3">
        <w:rPr>
          <w:rFonts w:hint="eastAsia"/>
          <w:sz w:val="24"/>
          <w:szCs w:val="24"/>
          <w:lang w:val="en-GB"/>
        </w:rPr>
        <w:t>（</w:t>
      </w:r>
      <w:r>
        <w:rPr>
          <w:rFonts w:hint="eastAsia"/>
          <w:sz w:val="24"/>
          <w:szCs w:val="24"/>
          <w:lang w:val="en-GB"/>
        </w:rPr>
        <w:t>二</w:t>
      </w:r>
      <w:r w:rsidRPr="00375FE3">
        <w:rPr>
          <w:rFonts w:hint="eastAsia"/>
          <w:sz w:val="24"/>
          <w:szCs w:val="24"/>
          <w:lang w:val="en-GB"/>
        </w:rPr>
        <w:t>）</w:t>
      </w:r>
      <w:r w:rsidR="00B87CCB" w:rsidRPr="00375FE3">
        <w:rPr>
          <w:rFonts w:hint="eastAsia"/>
          <w:sz w:val="24"/>
          <w:szCs w:val="24"/>
          <w:lang w:val="en-GB"/>
        </w:rPr>
        <w:t>亲子生活新</w:t>
      </w:r>
      <w:r w:rsidR="00B87CCB" w:rsidRPr="00375FE3">
        <w:rPr>
          <w:sz w:val="24"/>
          <w:szCs w:val="24"/>
          <w:lang w:val="en-GB"/>
        </w:rPr>
        <w:t>方式</w:t>
      </w:r>
      <w:r w:rsidR="00654F39" w:rsidRPr="00654F39">
        <w:rPr>
          <w:rFonts w:hint="eastAsia"/>
          <w:b/>
          <w:bCs/>
          <w:sz w:val="32"/>
          <w:szCs w:val="32"/>
          <w:lang w:val="en-GB"/>
        </w:rPr>
        <w:t>—</w:t>
      </w:r>
      <w:r w:rsidR="00902901" w:rsidRPr="00375FE3">
        <w:rPr>
          <w:sz w:val="24"/>
          <w:szCs w:val="24"/>
          <w:lang w:val="en-GB"/>
        </w:rPr>
        <w:t>亲子生活惬意、</w:t>
      </w:r>
      <w:r w:rsidR="00902901" w:rsidRPr="00375FE3">
        <w:rPr>
          <w:rFonts w:hint="eastAsia"/>
          <w:sz w:val="24"/>
          <w:szCs w:val="24"/>
          <w:lang w:val="en-GB"/>
        </w:rPr>
        <w:t>教育</w:t>
      </w:r>
      <w:r w:rsidR="00902901" w:rsidRPr="00375FE3">
        <w:rPr>
          <w:sz w:val="24"/>
          <w:szCs w:val="24"/>
          <w:lang w:val="en-GB"/>
        </w:rPr>
        <w:t>文创</w:t>
      </w:r>
      <w:r w:rsidR="00902901" w:rsidRPr="00375FE3">
        <w:rPr>
          <w:rFonts w:hint="eastAsia"/>
          <w:sz w:val="24"/>
          <w:szCs w:val="24"/>
          <w:lang w:val="en-GB"/>
        </w:rPr>
        <w:t>产品</w:t>
      </w:r>
      <w:r w:rsidR="00902901" w:rsidRPr="00375FE3">
        <w:rPr>
          <w:sz w:val="24"/>
          <w:szCs w:val="24"/>
          <w:lang w:val="en-GB"/>
        </w:rPr>
        <w:t>聚合</w:t>
      </w:r>
      <w:r w:rsidR="00902901" w:rsidRPr="00375FE3">
        <w:rPr>
          <w:rFonts w:hint="eastAsia"/>
          <w:sz w:val="24"/>
          <w:szCs w:val="24"/>
          <w:lang w:val="en-GB"/>
        </w:rPr>
        <w:t>，</w:t>
      </w:r>
      <w:r w:rsidR="00012956" w:rsidRPr="00375FE3">
        <w:rPr>
          <w:rFonts w:hint="eastAsia"/>
          <w:sz w:val="24"/>
          <w:szCs w:val="24"/>
          <w:lang w:val="en-GB"/>
        </w:rPr>
        <w:t>成为</w:t>
      </w:r>
      <w:r w:rsidR="00902901" w:rsidRPr="00375FE3">
        <w:rPr>
          <w:sz w:val="24"/>
          <w:szCs w:val="24"/>
          <w:lang w:val="en-GB"/>
        </w:rPr>
        <w:t>家庭化、情景化、体验化、</w:t>
      </w:r>
      <w:r w:rsidR="00902901" w:rsidRPr="00375FE3">
        <w:rPr>
          <w:rFonts w:hint="eastAsia"/>
          <w:sz w:val="24"/>
          <w:szCs w:val="24"/>
          <w:lang w:val="en-GB"/>
        </w:rPr>
        <w:t>生活化</w:t>
      </w:r>
      <w:r w:rsidR="00902901" w:rsidRPr="00375FE3">
        <w:rPr>
          <w:sz w:val="24"/>
          <w:szCs w:val="24"/>
          <w:lang w:val="en-GB"/>
        </w:rPr>
        <w:t>的</w:t>
      </w:r>
      <w:r w:rsidR="00902901" w:rsidRPr="00375FE3">
        <w:rPr>
          <w:rFonts w:hint="eastAsia"/>
          <w:sz w:val="24"/>
          <w:szCs w:val="24"/>
          <w:lang w:val="en-GB"/>
        </w:rPr>
        <w:t>生态</w:t>
      </w:r>
      <w:r w:rsidR="00902901" w:rsidRPr="00375FE3">
        <w:rPr>
          <w:sz w:val="24"/>
          <w:szCs w:val="24"/>
          <w:lang w:val="en-GB"/>
        </w:rPr>
        <w:t>亲子教育基</w:t>
      </w:r>
      <w:r w:rsidR="00902901" w:rsidRPr="00375FE3">
        <w:rPr>
          <w:rFonts w:hint="eastAsia"/>
          <w:sz w:val="24"/>
          <w:szCs w:val="24"/>
          <w:lang w:val="en-GB"/>
        </w:rPr>
        <w:t>地</w:t>
      </w:r>
      <w:r w:rsidR="00902901" w:rsidRPr="00375FE3">
        <w:rPr>
          <w:sz w:val="24"/>
          <w:szCs w:val="24"/>
          <w:lang w:val="en-GB"/>
        </w:rPr>
        <w:t>。</w:t>
      </w:r>
    </w:p>
    <w:p w:rsidR="006509AF" w:rsidRPr="00375FE3" w:rsidRDefault="00375FE3" w:rsidP="00375FE3">
      <w:pPr>
        <w:spacing w:line="360" w:lineRule="auto"/>
        <w:ind w:firstLineChars="200" w:firstLine="480"/>
        <w:rPr>
          <w:sz w:val="24"/>
          <w:szCs w:val="24"/>
          <w:lang w:val="en-GB"/>
        </w:rPr>
      </w:pPr>
      <w:r w:rsidRPr="00375FE3">
        <w:rPr>
          <w:rFonts w:hint="eastAsia"/>
          <w:sz w:val="24"/>
          <w:szCs w:val="24"/>
          <w:lang w:val="en-GB"/>
        </w:rPr>
        <w:t>（</w:t>
      </w:r>
      <w:r>
        <w:rPr>
          <w:rFonts w:hint="eastAsia"/>
          <w:sz w:val="24"/>
          <w:szCs w:val="24"/>
          <w:lang w:val="en-GB"/>
        </w:rPr>
        <w:t>三</w:t>
      </w:r>
      <w:r w:rsidRPr="00375FE3">
        <w:rPr>
          <w:rFonts w:hint="eastAsia"/>
          <w:sz w:val="24"/>
          <w:szCs w:val="24"/>
          <w:lang w:val="en-GB"/>
        </w:rPr>
        <w:t>）</w:t>
      </w:r>
      <w:r w:rsidR="00B87CCB" w:rsidRPr="00375FE3">
        <w:rPr>
          <w:rFonts w:hint="eastAsia"/>
          <w:sz w:val="24"/>
          <w:szCs w:val="24"/>
          <w:lang w:val="en-GB"/>
        </w:rPr>
        <w:t>田园休闲</w:t>
      </w:r>
      <w:r w:rsidR="00B87CCB" w:rsidRPr="00375FE3">
        <w:rPr>
          <w:sz w:val="24"/>
          <w:szCs w:val="24"/>
          <w:lang w:val="en-GB"/>
        </w:rPr>
        <w:t>新形态</w:t>
      </w:r>
      <w:r w:rsidR="00654F39" w:rsidRPr="00654F39">
        <w:rPr>
          <w:rFonts w:hint="eastAsia"/>
          <w:b/>
          <w:bCs/>
          <w:sz w:val="32"/>
          <w:szCs w:val="32"/>
          <w:lang w:val="en-GB"/>
        </w:rPr>
        <w:t>—</w:t>
      </w:r>
      <w:r w:rsidR="00012956" w:rsidRPr="00375FE3">
        <w:rPr>
          <w:rFonts w:hint="eastAsia"/>
          <w:sz w:val="24"/>
          <w:szCs w:val="24"/>
          <w:lang w:val="en-GB"/>
        </w:rPr>
        <w:t>打造城市</w:t>
      </w:r>
      <w:r w:rsidR="00012956" w:rsidRPr="00375FE3">
        <w:rPr>
          <w:sz w:val="24"/>
          <w:szCs w:val="24"/>
          <w:lang w:val="en-GB"/>
        </w:rPr>
        <w:t>休闲</w:t>
      </w:r>
      <w:r w:rsidR="00012956" w:rsidRPr="00375FE3">
        <w:rPr>
          <w:rFonts w:hint="eastAsia"/>
          <w:sz w:val="24"/>
          <w:szCs w:val="24"/>
          <w:lang w:val="en-GB"/>
        </w:rPr>
        <w:t>田</w:t>
      </w:r>
      <w:r w:rsidR="00012956" w:rsidRPr="00375FE3">
        <w:rPr>
          <w:sz w:val="24"/>
          <w:szCs w:val="24"/>
          <w:lang w:val="en-GB"/>
        </w:rPr>
        <w:t>园引领示范，</w:t>
      </w:r>
      <w:r w:rsidR="00BF7453" w:rsidRPr="00375FE3">
        <w:rPr>
          <w:sz w:val="24"/>
          <w:szCs w:val="24"/>
          <w:lang w:val="en-GB"/>
        </w:rPr>
        <w:t>旅教结合的品牌名</w:t>
      </w:r>
      <w:r w:rsidR="00BF7453" w:rsidRPr="00375FE3">
        <w:rPr>
          <w:sz w:val="24"/>
          <w:szCs w:val="24"/>
          <w:lang w:val="en-GB"/>
        </w:rPr>
        <w:lastRenderedPageBreak/>
        <w:t>片。</w:t>
      </w:r>
    </w:p>
    <w:p w:rsidR="00012956" w:rsidRPr="00012956" w:rsidRDefault="00012956" w:rsidP="003A1014">
      <w:pPr>
        <w:spacing w:line="360" w:lineRule="auto"/>
        <w:rPr>
          <w:sz w:val="24"/>
          <w:szCs w:val="24"/>
        </w:rPr>
      </w:pPr>
    </w:p>
    <w:p w:rsidR="006509AF" w:rsidRDefault="00076808" w:rsidP="00076808">
      <w:pPr>
        <w:pStyle w:val="a7"/>
        <w:spacing w:beforeLines="50" w:before="156" w:afterLines="50" w:after="156" w:line="360" w:lineRule="auto"/>
        <w:ind w:firstLineChars="0" w:firstLine="0"/>
        <w:rPr>
          <w:b/>
          <w:sz w:val="24"/>
          <w:szCs w:val="24"/>
          <w:lang w:val="en-GB"/>
        </w:rPr>
      </w:pPr>
      <w:r>
        <w:rPr>
          <w:rFonts w:hint="eastAsia"/>
          <w:b/>
          <w:color w:val="000000" w:themeColor="text1"/>
          <w:sz w:val="24"/>
          <w:szCs w:val="24"/>
          <w:lang w:val="en-GB"/>
        </w:rPr>
        <w:t>三</w:t>
      </w:r>
      <w:r>
        <w:rPr>
          <w:b/>
          <w:color w:val="000000" w:themeColor="text1"/>
          <w:sz w:val="24"/>
          <w:szCs w:val="24"/>
          <w:lang w:val="en-GB"/>
        </w:rPr>
        <w:t>、</w:t>
      </w:r>
      <w:r w:rsidR="00F93FBA">
        <w:rPr>
          <w:rFonts w:hint="eastAsia"/>
          <w:b/>
          <w:sz w:val="24"/>
          <w:szCs w:val="24"/>
          <w:lang w:val="en-GB"/>
        </w:rPr>
        <w:t>设计要求</w:t>
      </w:r>
    </w:p>
    <w:p w:rsidR="00801A5B" w:rsidRDefault="00A908FC" w:rsidP="00375FE3">
      <w:pPr>
        <w:pStyle w:val="a7"/>
        <w:spacing w:line="360" w:lineRule="auto"/>
        <w:ind w:firstLine="480"/>
        <w:rPr>
          <w:sz w:val="24"/>
          <w:szCs w:val="24"/>
          <w:lang w:val="en-GB"/>
        </w:rPr>
      </w:pPr>
      <w:r>
        <w:rPr>
          <w:rFonts w:hint="eastAsia"/>
          <w:sz w:val="24"/>
          <w:szCs w:val="24"/>
        </w:rPr>
        <w:t>项目需从生态</w:t>
      </w:r>
      <w:r w:rsidR="00255AF1">
        <w:rPr>
          <w:rFonts w:hint="eastAsia"/>
          <w:sz w:val="24"/>
          <w:szCs w:val="24"/>
        </w:rPr>
        <w:t>、景观、科教</w:t>
      </w:r>
      <w:r w:rsidR="00F93FBA">
        <w:rPr>
          <w:rFonts w:hint="eastAsia"/>
          <w:sz w:val="24"/>
          <w:szCs w:val="24"/>
        </w:rPr>
        <w:t>、旅游</w:t>
      </w:r>
      <w:r w:rsidR="00AB4A15">
        <w:rPr>
          <w:rFonts w:hint="eastAsia"/>
          <w:sz w:val="24"/>
          <w:szCs w:val="24"/>
        </w:rPr>
        <w:t>几</w:t>
      </w:r>
      <w:r w:rsidR="00F93FBA">
        <w:rPr>
          <w:rFonts w:hint="eastAsia"/>
          <w:sz w:val="24"/>
          <w:szCs w:val="24"/>
        </w:rPr>
        <w:t>个方面开展规划设计，</w:t>
      </w:r>
      <w:r w:rsidR="00AB4A15">
        <w:rPr>
          <w:rFonts w:hint="eastAsia"/>
          <w:sz w:val="24"/>
          <w:szCs w:val="24"/>
        </w:rPr>
        <w:t>探索</w:t>
      </w:r>
      <w:r w:rsidR="00AB4A15">
        <w:rPr>
          <w:rFonts w:hint="eastAsia"/>
          <w:sz w:val="24"/>
          <w:szCs w:val="24"/>
          <w:lang w:val="en-GB"/>
        </w:rPr>
        <w:t>新体验</w:t>
      </w:r>
      <w:r w:rsidR="00F93FBA">
        <w:rPr>
          <w:rFonts w:hint="eastAsia"/>
          <w:sz w:val="24"/>
          <w:szCs w:val="24"/>
          <w:lang w:val="en-GB"/>
        </w:rPr>
        <w:t>、新理念、新模式和新形象</w:t>
      </w:r>
      <w:r w:rsidR="00801A5B">
        <w:rPr>
          <w:rFonts w:hint="eastAsia"/>
          <w:sz w:val="24"/>
          <w:szCs w:val="24"/>
          <w:lang w:val="en-GB"/>
        </w:rPr>
        <w:t>的</w:t>
      </w:r>
      <w:r w:rsidR="00801A5B">
        <w:rPr>
          <w:sz w:val="24"/>
          <w:szCs w:val="24"/>
          <w:lang w:val="en-GB"/>
        </w:rPr>
        <w:t>创新型生态科教示范区。</w:t>
      </w:r>
    </w:p>
    <w:p w:rsidR="006509AF" w:rsidRPr="00801A5B" w:rsidRDefault="00375FE3" w:rsidP="00375FE3">
      <w:pPr>
        <w:spacing w:line="360" w:lineRule="auto"/>
        <w:ind w:firstLineChars="200" w:firstLine="480"/>
        <w:rPr>
          <w:sz w:val="24"/>
          <w:szCs w:val="24"/>
          <w:lang w:val="en-GB"/>
        </w:rPr>
      </w:pPr>
      <w:r w:rsidRPr="00375FE3">
        <w:rPr>
          <w:rFonts w:hint="eastAsia"/>
          <w:sz w:val="24"/>
          <w:szCs w:val="24"/>
          <w:lang w:val="en-GB"/>
        </w:rPr>
        <w:t>（一）</w:t>
      </w:r>
      <w:r w:rsidR="00F93FBA" w:rsidRPr="00801A5B">
        <w:rPr>
          <w:rFonts w:hint="eastAsia"/>
          <w:sz w:val="24"/>
          <w:szCs w:val="24"/>
          <w:lang w:val="en-GB"/>
        </w:rPr>
        <w:t>完整的提案立意构思、设计目标，突显本次竞赛活动主题。</w:t>
      </w:r>
    </w:p>
    <w:p w:rsidR="006509AF" w:rsidRPr="00FF0320" w:rsidRDefault="00375FE3" w:rsidP="00375FE3">
      <w:pPr>
        <w:spacing w:line="360" w:lineRule="auto"/>
        <w:ind w:firstLineChars="200" w:firstLine="480"/>
        <w:rPr>
          <w:sz w:val="24"/>
          <w:szCs w:val="24"/>
          <w:lang w:val="en-GB"/>
        </w:rPr>
      </w:pPr>
      <w:r w:rsidRPr="00375FE3">
        <w:rPr>
          <w:rFonts w:hint="eastAsia"/>
          <w:sz w:val="24"/>
          <w:szCs w:val="24"/>
          <w:lang w:val="en-GB"/>
        </w:rPr>
        <w:t>（</w:t>
      </w:r>
      <w:r>
        <w:rPr>
          <w:rFonts w:hint="eastAsia"/>
          <w:sz w:val="24"/>
          <w:szCs w:val="24"/>
          <w:lang w:val="en-GB"/>
        </w:rPr>
        <w:t>二</w:t>
      </w:r>
      <w:r w:rsidRPr="00375FE3">
        <w:rPr>
          <w:rFonts w:hint="eastAsia"/>
          <w:sz w:val="24"/>
          <w:szCs w:val="24"/>
          <w:lang w:val="en-GB"/>
        </w:rPr>
        <w:t>）</w:t>
      </w:r>
      <w:r w:rsidR="00F93FBA" w:rsidRPr="00FF0320">
        <w:rPr>
          <w:rFonts w:hint="eastAsia"/>
          <w:sz w:val="24"/>
          <w:szCs w:val="24"/>
          <w:lang w:val="en-GB"/>
        </w:rPr>
        <w:t>完整的独立思考过程及严谨的设计逻辑生成做支撑，有独到的分析策略及清晰的设计思路，具有创意性、前瞻性和引领性，设计表达方式不限。</w:t>
      </w:r>
    </w:p>
    <w:p w:rsidR="006509AF" w:rsidRPr="00FF0320" w:rsidRDefault="00375FE3" w:rsidP="00375FE3">
      <w:pPr>
        <w:pStyle w:val="a7"/>
        <w:spacing w:line="360" w:lineRule="auto"/>
        <w:ind w:firstLine="480"/>
        <w:rPr>
          <w:sz w:val="24"/>
          <w:szCs w:val="24"/>
          <w:lang w:val="en-GB"/>
        </w:rPr>
      </w:pPr>
      <w:r w:rsidRPr="00375FE3">
        <w:rPr>
          <w:rFonts w:hint="eastAsia"/>
          <w:sz w:val="24"/>
          <w:szCs w:val="24"/>
          <w:lang w:val="en-GB"/>
        </w:rPr>
        <w:t>（</w:t>
      </w:r>
      <w:r>
        <w:rPr>
          <w:rFonts w:hint="eastAsia"/>
          <w:sz w:val="24"/>
          <w:szCs w:val="24"/>
          <w:lang w:val="en-GB"/>
        </w:rPr>
        <w:t>三</w:t>
      </w:r>
      <w:r w:rsidRPr="00375FE3">
        <w:rPr>
          <w:rFonts w:hint="eastAsia"/>
          <w:sz w:val="24"/>
          <w:szCs w:val="24"/>
          <w:lang w:val="en-GB"/>
        </w:rPr>
        <w:t>）</w:t>
      </w:r>
      <w:r w:rsidR="00012956">
        <w:rPr>
          <w:rFonts w:hint="eastAsia"/>
          <w:sz w:val="24"/>
          <w:szCs w:val="24"/>
          <w:lang w:val="en-GB"/>
        </w:rPr>
        <w:t>坚持“生态科教”“亲子</w:t>
      </w:r>
      <w:r w:rsidR="00801A5B">
        <w:rPr>
          <w:rFonts w:hint="eastAsia"/>
          <w:sz w:val="24"/>
          <w:szCs w:val="24"/>
          <w:lang w:val="en-GB"/>
        </w:rPr>
        <w:t>体验</w:t>
      </w:r>
      <w:r w:rsidR="00F93FBA" w:rsidRPr="00FF0320">
        <w:rPr>
          <w:rFonts w:hint="eastAsia"/>
          <w:sz w:val="24"/>
          <w:szCs w:val="24"/>
          <w:lang w:val="en-GB"/>
        </w:rPr>
        <w:t>”的发展理念，</w:t>
      </w:r>
      <w:r w:rsidR="00F93FBA" w:rsidRPr="00FF0320">
        <w:rPr>
          <w:rFonts w:ascii="Times New Roman" w:hAnsi="Times New Roman" w:hint="eastAsia"/>
          <w:sz w:val="24"/>
          <w:szCs w:val="24"/>
        </w:rPr>
        <w:t>项目类型属于生态休闲型</w:t>
      </w:r>
      <w:r w:rsidR="00F93FBA" w:rsidRPr="00FF0320">
        <w:rPr>
          <w:rFonts w:ascii="Times New Roman" w:hAnsi="Times New Roman"/>
          <w:sz w:val="24"/>
          <w:szCs w:val="24"/>
        </w:rPr>
        <w:t>文旅</w:t>
      </w:r>
      <w:r w:rsidR="00F93FBA" w:rsidRPr="00FF0320">
        <w:rPr>
          <w:rFonts w:ascii="Times New Roman" w:hAnsi="Times New Roman" w:hint="eastAsia"/>
          <w:sz w:val="24"/>
          <w:szCs w:val="24"/>
        </w:rPr>
        <w:t>综合</w:t>
      </w:r>
      <w:r w:rsidR="00F93FBA" w:rsidRPr="00FF0320">
        <w:rPr>
          <w:rFonts w:ascii="Times New Roman" w:hAnsi="Times New Roman"/>
          <w:sz w:val="24"/>
          <w:szCs w:val="24"/>
        </w:rPr>
        <w:t>开发</w:t>
      </w:r>
      <w:r w:rsidR="00F93FBA" w:rsidRPr="00FF0320">
        <w:rPr>
          <w:rFonts w:hint="eastAsia"/>
          <w:sz w:val="24"/>
          <w:szCs w:val="24"/>
          <w:lang w:val="en-GB"/>
        </w:rPr>
        <w:t>。</w:t>
      </w:r>
    </w:p>
    <w:p w:rsidR="006509AF" w:rsidRDefault="00375FE3" w:rsidP="00375FE3">
      <w:pPr>
        <w:pStyle w:val="a7"/>
        <w:spacing w:line="360" w:lineRule="auto"/>
        <w:ind w:firstLine="480"/>
        <w:rPr>
          <w:sz w:val="24"/>
          <w:szCs w:val="24"/>
          <w:lang w:val="en-GB"/>
        </w:rPr>
      </w:pPr>
      <w:r w:rsidRPr="00375FE3">
        <w:rPr>
          <w:rFonts w:hint="eastAsia"/>
          <w:sz w:val="24"/>
          <w:szCs w:val="24"/>
          <w:lang w:val="en-GB"/>
        </w:rPr>
        <w:t>（</w:t>
      </w:r>
      <w:r>
        <w:rPr>
          <w:rFonts w:hint="eastAsia"/>
          <w:sz w:val="24"/>
          <w:szCs w:val="24"/>
          <w:lang w:val="en-GB"/>
        </w:rPr>
        <w:t>四</w:t>
      </w:r>
      <w:r w:rsidRPr="00375FE3">
        <w:rPr>
          <w:rFonts w:hint="eastAsia"/>
          <w:sz w:val="24"/>
          <w:szCs w:val="24"/>
          <w:lang w:val="en-GB"/>
        </w:rPr>
        <w:t>）</w:t>
      </w:r>
      <w:r w:rsidR="00F93FBA">
        <w:rPr>
          <w:rFonts w:hint="eastAsia"/>
          <w:sz w:val="24"/>
          <w:szCs w:val="24"/>
          <w:lang w:val="en-GB"/>
        </w:rPr>
        <w:t>尊重场地现状，结合当地区域条件及特点，因地制宜，挑战不</w:t>
      </w:r>
      <w:r w:rsidR="00801A5B">
        <w:rPr>
          <w:rFonts w:hint="eastAsia"/>
          <w:sz w:val="24"/>
          <w:szCs w:val="24"/>
          <w:lang w:val="en-GB"/>
        </w:rPr>
        <w:t>利因素，充分发挥有利因素进行指导本方案设计构思，杜绝新设计对环境</w:t>
      </w:r>
      <w:r w:rsidR="00F93FBA">
        <w:rPr>
          <w:rFonts w:hint="eastAsia"/>
          <w:sz w:val="24"/>
          <w:szCs w:val="24"/>
          <w:lang w:val="en-GB"/>
        </w:rPr>
        <w:t>造成的二次伤害。</w:t>
      </w:r>
    </w:p>
    <w:p w:rsidR="006509AF" w:rsidRPr="00801A5B" w:rsidRDefault="00375FE3" w:rsidP="00375FE3">
      <w:pPr>
        <w:pStyle w:val="a7"/>
        <w:spacing w:line="360" w:lineRule="auto"/>
        <w:ind w:firstLine="480"/>
        <w:rPr>
          <w:sz w:val="24"/>
          <w:szCs w:val="24"/>
          <w:lang w:val="en-GB"/>
        </w:rPr>
      </w:pPr>
      <w:r w:rsidRPr="00375FE3">
        <w:rPr>
          <w:rFonts w:hint="eastAsia"/>
          <w:sz w:val="24"/>
          <w:szCs w:val="24"/>
          <w:lang w:val="en-GB"/>
        </w:rPr>
        <w:t>（</w:t>
      </w:r>
      <w:r>
        <w:rPr>
          <w:rFonts w:hint="eastAsia"/>
          <w:sz w:val="24"/>
          <w:szCs w:val="24"/>
          <w:lang w:val="en-GB"/>
        </w:rPr>
        <w:t>五</w:t>
      </w:r>
      <w:r w:rsidRPr="00375FE3">
        <w:rPr>
          <w:rFonts w:hint="eastAsia"/>
          <w:sz w:val="24"/>
          <w:szCs w:val="24"/>
          <w:lang w:val="en-GB"/>
        </w:rPr>
        <w:t>）</w:t>
      </w:r>
      <w:r w:rsidR="00801A5B" w:rsidRPr="00801A5B">
        <w:rPr>
          <w:sz w:val="24"/>
          <w:szCs w:val="24"/>
          <w:lang w:val="en-GB"/>
        </w:rPr>
        <w:t>倡导生态、节能、节约、低排、环保的设计及建设理念。</w:t>
      </w:r>
    </w:p>
    <w:p w:rsidR="0092427C" w:rsidRPr="00076808" w:rsidRDefault="00375FE3" w:rsidP="00375FE3">
      <w:pPr>
        <w:pStyle w:val="a7"/>
        <w:spacing w:line="360" w:lineRule="auto"/>
        <w:ind w:firstLine="480"/>
        <w:rPr>
          <w:sz w:val="24"/>
          <w:szCs w:val="24"/>
          <w:lang w:val="en-GB"/>
        </w:rPr>
      </w:pPr>
      <w:r w:rsidRPr="00375FE3">
        <w:rPr>
          <w:rFonts w:hint="eastAsia"/>
          <w:sz w:val="24"/>
          <w:szCs w:val="24"/>
          <w:lang w:val="en-GB"/>
        </w:rPr>
        <w:t>（</w:t>
      </w:r>
      <w:r>
        <w:rPr>
          <w:rFonts w:hint="eastAsia"/>
          <w:sz w:val="24"/>
          <w:szCs w:val="24"/>
          <w:lang w:val="en-GB"/>
        </w:rPr>
        <w:t>六</w:t>
      </w:r>
      <w:r w:rsidRPr="00375FE3">
        <w:rPr>
          <w:rFonts w:hint="eastAsia"/>
          <w:sz w:val="24"/>
          <w:szCs w:val="24"/>
          <w:lang w:val="en-GB"/>
        </w:rPr>
        <w:t>）</w:t>
      </w:r>
      <w:r w:rsidR="00801A5B">
        <w:rPr>
          <w:rFonts w:hint="eastAsia"/>
          <w:sz w:val="24"/>
          <w:szCs w:val="24"/>
          <w:lang w:val="en-GB"/>
        </w:rPr>
        <w:t>鼓励</w:t>
      </w:r>
      <w:r w:rsidR="00801A5B">
        <w:rPr>
          <w:sz w:val="24"/>
          <w:szCs w:val="24"/>
          <w:lang w:val="en-GB"/>
        </w:rPr>
        <w:t>创造</w:t>
      </w:r>
      <w:r w:rsidR="00801A5B">
        <w:rPr>
          <w:rFonts w:hint="eastAsia"/>
          <w:sz w:val="24"/>
          <w:szCs w:val="24"/>
          <w:lang w:val="en-GB"/>
        </w:rPr>
        <w:t>性</w:t>
      </w:r>
      <w:r w:rsidR="00801A5B">
        <w:rPr>
          <w:sz w:val="24"/>
          <w:szCs w:val="24"/>
          <w:lang w:val="en-GB"/>
        </w:rPr>
        <w:t>、</w:t>
      </w:r>
      <w:r w:rsidR="0092427C">
        <w:rPr>
          <w:rFonts w:hint="eastAsia"/>
          <w:sz w:val="24"/>
          <w:szCs w:val="24"/>
          <w:lang w:val="en-GB"/>
        </w:rPr>
        <w:t>创新性</w:t>
      </w:r>
      <w:r w:rsidR="0092427C">
        <w:rPr>
          <w:sz w:val="24"/>
          <w:szCs w:val="24"/>
          <w:lang w:val="en-GB"/>
        </w:rPr>
        <w:t>思考和表达。</w:t>
      </w:r>
    </w:p>
    <w:p w:rsidR="006509AF" w:rsidRPr="00076808" w:rsidRDefault="00076808" w:rsidP="00076808">
      <w:pPr>
        <w:spacing w:beforeLines="50" w:before="156" w:afterLines="50" w:after="156" w:line="360" w:lineRule="auto"/>
        <w:rPr>
          <w:b/>
          <w:sz w:val="24"/>
          <w:szCs w:val="24"/>
          <w:lang w:val="en-GB"/>
        </w:rPr>
      </w:pPr>
      <w:r>
        <w:rPr>
          <w:rFonts w:hint="eastAsia"/>
          <w:b/>
          <w:sz w:val="24"/>
          <w:szCs w:val="24"/>
          <w:lang w:val="en-GB"/>
        </w:rPr>
        <w:t>四、</w:t>
      </w:r>
      <w:r w:rsidR="00F93FBA" w:rsidRPr="00076808">
        <w:rPr>
          <w:rFonts w:hint="eastAsia"/>
          <w:b/>
          <w:sz w:val="24"/>
          <w:szCs w:val="24"/>
          <w:lang w:val="en-GB"/>
        </w:rPr>
        <w:t>图纸要求</w:t>
      </w:r>
    </w:p>
    <w:p w:rsidR="006509AF" w:rsidRDefault="00885C76" w:rsidP="00885C76">
      <w:pPr>
        <w:pStyle w:val="a7"/>
        <w:spacing w:line="360" w:lineRule="auto"/>
        <w:ind w:firstLine="480"/>
        <w:rPr>
          <w:sz w:val="24"/>
          <w:szCs w:val="24"/>
          <w:lang w:val="en-GB"/>
        </w:rPr>
      </w:pPr>
      <w:r w:rsidRPr="00375FE3">
        <w:rPr>
          <w:rFonts w:hint="eastAsia"/>
          <w:sz w:val="24"/>
          <w:szCs w:val="24"/>
          <w:lang w:val="en-GB"/>
        </w:rPr>
        <w:t>（一）</w:t>
      </w:r>
      <w:r w:rsidR="00F93FBA">
        <w:rPr>
          <w:rFonts w:hint="eastAsia"/>
          <w:sz w:val="24"/>
          <w:szCs w:val="24"/>
          <w:lang w:val="en-GB"/>
        </w:rPr>
        <w:t>总平面图（</w:t>
      </w:r>
      <w:r w:rsidR="00F93FBA">
        <w:rPr>
          <w:rFonts w:hint="eastAsia"/>
          <w:sz w:val="24"/>
          <w:szCs w:val="24"/>
          <w:lang w:val="en-GB"/>
        </w:rPr>
        <w:t>1:1000</w:t>
      </w:r>
      <w:r w:rsidR="00F93FBA">
        <w:rPr>
          <w:rFonts w:hint="eastAsia"/>
          <w:sz w:val="24"/>
          <w:szCs w:val="24"/>
          <w:lang w:val="en-GB"/>
        </w:rPr>
        <w:t>）</w:t>
      </w:r>
      <w:r>
        <w:rPr>
          <w:rFonts w:hint="eastAsia"/>
          <w:sz w:val="24"/>
          <w:szCs w:val="24"/>
          <w:lang w:val="en-GB"/>
        </w:rPr>
        <w:t>。</w:t>
      </w:r>
    </w:p>
    <w:p w:rsidR="00076808" w:rsidRPr="00076808" w:rsidRDefault="00885C76" w:rsidP="00885C76">
      <w:pPr>
        <w:pStyle w:val="a7"/>
        <w:spacing w:line="360" w:lineRule="auto"/>
        <w:ind w:firstLine="480"/>
        <w:rPr>
          <w:sz w:val="24"/>
          <w:szCs w:val="24"/>
          <w:lang w:val="en-GB"/>
        </w:rPr>
      </w:pPr>
      <w:r w:rsidRPr="00375FE3">
        <w:rPr>
          <w:rFonts w:hint="eastAsia"/>
          <w:sz w:val="24"/>
          <w:szCs w:val="24"/>
          <w:lang w:val="en-GB"/>
        </w:rPr>
        <w:t>（</w:t>
      </w:r>
      <w:r>
        <w:rPr>
          <w:rFonts w:hint="eastAsia"/>
          <w:sz w:val="24"/>
          <w:szCs w:val="24"/>
          <w:lang w:val="en-GB"/>
        </w:rPr>
        <w:t>二</w:t>
      </w:r>
      <w:r w:rsidRPr="00375FE3">
        <w:rPr>
          <w:rFonts w:hint="eastAsia"/>
          <w:sz w:val="24"/>
          <w:szCs w:val="24"/>
          <w:lang w:val="en-GB"/>
        </w:rPr>
        <w:t>）</w:t>
      </w:r>
      <w:r w:rsidR="00F93FBA">
        <w:rPr>
          <w:rFonts w:hint="eastAsia"/>
          <w:sz w:val="24"/>
          <w:szCs w:val="24"/>
          <w:lang w:val="en-GB"/>
        </w:rPr>
        <w:t>竖向设计图（</w:t>
      </w:r>
      <w:r w:rsidR="00F93FBA">
        <w:rPr>
          <w:rFonts w:hint="eastAsia"/>
          <w:sz w:val="24"/>
          <w:szCs w:val="24"/>
          <w:lang w:val="en-GB"/>
        </w:rPr>
        <w:t>1:1000</w:t>
      </w:r>
      <w:r w:rsidR="00F93FBA">
        <w:rPr>
          <w:rFonts w:hint="eastAsia"/>
          <w:sz w:val="24"/>
          <w:szCs w:val="24"/>
          <w:lang w:val="en-GB"/>
        </w:rPr>
        <w:t>）</w:t>
      </w:r>
      <w:r>
        <w:rPr>
          <w:rFonts w:hint="eastAsia"/>
          <w:sz w:val="24"/>
          <w:szCs w:val="24"/>
          <w:lang w:val="en-GB"/>
        </w:rPr>
        <w:t>。</w:t>
      </w:r>
    </w:p>
    <w:p w:rsidR="006509AF" w:rsidRDefault="00885C76" w:rsidP="00885C76">
      <w:pPr>
        <w:pStyle w:val="a7"/>
        <w:spacing w:line="360" w:lineRule="auto"/>
        <w:ind w:firstLine="480"/>
        <w:rPr>
          <w:sz w:val="24"/>
          <w:szCs w:val="24"/>
          <w:lang w:val="en-GB"/>
        </w:rPr>
      </w:pPr>
      <w:r w:rsidRPr="00375FE3">
        <w:rPr>
          <w:rFonts w:hint="eastAsia"/>
          <w:sz w:val="24"/>
          <w:szCs w:val="24"/>
          <w:lang w:val="en-GB"/>
        </w:rPr>
        <w:t>（</w:t>
      </w:r>
      <w:r>
        <w:rPr>
          <w:rFonts w:hint="eastAsia"/>
          <w:sz w:val="24"/>
          <w:szCs w:val="24"/>
          <w:lang w:val="en-GB"/>
        </w:rPr>
        <w:t>三</w:t>
      </w:r>
      <w:r w:rsidRPr="00375FE3">
        <w:rPr>
          <w:rFonts w:hint="eastAsia"/>
          <w:sz w:val="24"/>
          <w:szCs w:val="24"/>
          <w:lang w:val="en-GB"/>
        </w:rPr>
        <w:t>）</w:t>
      </w:r>
      <w:r w:rsidR="00F93FBA">
        <w:rPr>
          <w:rFonts w:hint="eastAsia"/>
          <w:sz w:val="24"/>
          <w:szCs w:val="24"/>
          <w:lang w:val="en-GB"/>
        </w:rPr>
        <w:t>公园鸟瞰图至少</w:t>
      </w:r>
      <w:r w:rsidR="00F93FBA">
        <w:rPr>
          <w:rFonts w:hint="eastAsia"/>
          <w:sz w:val="24"/>
          <w:szCs w:val="24"/>
          <w:lang w:val="en-GB"/>
        </w:rPr>
        <w:t>1</w:t>
      </w:r>
      <w:r w:rsidR="00F93FBA">
        <w:rPr>
          <w:rFonts w:hint="eastAsia"/>
          <w:sz w:val="24"/>
          <w:szCs w:val="24"/>
          <w:lang w:val="en-GB"/>
        </w:rPr>
        <w:t>张</w:t>
      </w:r>
      <w:r>
        <w:rPr>
          <w:rFonts w:hint="eastAsia"/>
          <w:sz w:val="24"/>
          <w:szCs w:val="24"/>
          <w:lang w:val="en-GB"/>
        </w:rPr>
        <w:t>。</w:t>
      </w:r>
    </w:p>
    <w:p w:rsidR="006509AF" w:rsidRDefault="00885C76" w:rsidP="00885C76">
      <w:pPr>
        <w:pStyle w:val="a7"/>
        <w:spacing w:line="360" w:lineRule="auto"/>
        <w:ind w:firstLine="480"/>
        <w:rPr>
          <w:sz w:val="24"/>
          <w:szCs w:val="24"/>
          <w:lang w:val="en-GB"/>
        </w:rPr>
      </w:pPr>
      <w:r w:rsidRPr="00375FE3">
        <w:rPr>
          <w:rFonts w:hint="eastAsia"/>
          <w:sz w:val="24"/>
          <w:szCs w:val="24"/>
          <w:lang w:val="en-GB"/>
        </w:rPr>
        <w:t>（</w:t>
      </w:r>
      <w:r>
        <w:rPr>
          <w:rFonts w:hint="eastAsia"/>
          <w:sz w:val="24"/>
          <w:szCs w:val="24"/>
          <w:lang w:val="en-GB"/>
        </w:rPr>
        <w:t>四</w:t>
      </w:r>
      <w:r w:rsidRPr="00375FE3">
        <w:rPr>
          <w:rFonts w:hint="eastAsia"/>
          <w:sz w:val="24"/>
          <w:szCs w:val="24"/>
          <w:lang w:val="en-GB"/>
        </w:rPr>
        <w:t>）</w:t>
      </w:r>
      <w:r w:rsidR="00F93FBA">
        <w:rPr>
          <w:rFonts w:hint="eastAsia"/>
          <w:sz w:val="24"/>
          <w:szCs w:val="24"/>
          <w:lang w:val="en-GB"/>
        </w:rPr>
        <w:t>重要节点图至少</w:t>
      </w:r>
      <w:r w:rsidR="00F93FBA">
        <w:rPr>
          <w:rFonts w:hint="eastAsia"/>
          <w:sz w:val="24"/>
          <w:szCs w:val="24"/>
          <w:lang w:val="en-GB"/>
        </w:rPr>
        <w:t>6</w:t>
      </w:r>
      <w:r w:rsidR="00F93FBA">
        <w:rPr>
          <w:rFonts w:hint="eastAsia"/>
          <w:sz w:val="24"/>
          <w:szCs w:val="24"/>
          <w:lang w:val="en-GB"/>
        </w:rPr>
        <w:t>张</w:t>
      </w:r>
      <w:r>
        <w:rPr>
          <w:rFonts w:hint="eastAsia"/>
          <w:sz w:val="24"/>
          <w:szCs w:val="24"/>
          <w:lang w:val="en-GB"/>
        </w:rPr>
        <w:t>。</w:t>
      </w:r>
    </w:p>
    <w:p w:rsidR="006509AF" w:rsidRDefault="00885C76" w:rsidP="00885C76">
      <w:pPr>
        <w:pStyle w:val="a7"/>
        <w:spacing w:line="360" w:lineRule="auto"/>
        <w:ind w:firstLine="480"/>
        <w:rPr>
          <w:sz w:val="24"/>
          <w:szCs w:val="24"/>
          <w:lang w:val="en-GB"/>
        </w:rPr>
      </w:pPr>
      <w:r w:rsidRPr="00375FE3">
        <w:rPr>
          <w:rFonts w:hint="eastAsia"/>
          <w:sz w:val="24"/>
          <w:szCs w:val="24"/>
          <w:lang w:val="en-GB"/>
        </w:rPr>
        <w:t>（</w:t>
      </w:r>
      <w:r>
        <w:rPr>
          <w:rFonts w:hint="eastAsia"/>
          <w:sz w:val="24"/>
          <w:szCs w:val="24"/>
          <w:lang w:val="en-GB"/>
        </w:rPr>
        <w:t>五</w:t>
      </w:r>
      <w:r w:rsidRPr="00375FE3">
        <w:rPr>
          <w:rFonts w:hint="eastAsia"/>
          <w:sz w:val="24"/>
          <w:szCs w:val="24"/>
          <w:lang w:val="en-GB"/>
        </w:rPr>
        <w:t>）</w:t>
      </w:r>
      <w:r w:rsidR="00F93FBA">
        <w:rPr>
          <w:rFonts w:hint="eastAsia"/>
          <w:sz w:val="24"/>
          <w:szCs w:val="24"/>
          <w:lang w:val="en-GB"/>
        </w:rPr>
        <w:t>必要的分析图</w:t>
      </w:r>
      <w:r>
        <w:rPr>
          <w:rFonts w:hint="eastAsia"/>
          <w:sz w:val="24"/>
          <w:szCs w:val="24"/>
          <w:lang w:val="en-GB"/>
        </w:rPr>
        <w:t>。</w:t>
      </w:r>
    </w:p>
    <w:p w:rsidR="00654F39" w:rsidRDefault="00F93FBA" w:rsidP="00654F39">
      <w:pPr>
        <w:spacing w:line="360" w:lineRule="auto"/>
        <w:ind w:firstLineChars="200" w:firstLine="480"/>
        <w:rPr>
          <w:rFonts w:hint="eastAsia"/>
          <w:sz w:val="24"/>
          <w:szCs w:val="24"/>
          <w:lang w:val="en-GB"/>
        </w:rPr>
      </w:pPr>
      <w:r>
        <w:rPr>
          <w:rFonts w:hint="eastAsia"/>
          <w:sz w:val="24"/>
          <w:szCs w:val="24"/>
          <w:lang w:val="en-GB"/>
        </w:rPr>
        <w:t>注：电脑排版，设计成果整合表现在</w:t>
      </w:r>
      <w:r>
        <w:rPr>
          <w:rFonts w:hint="eastAsia"/>
          <w:sz w:val="24"/>
          <w:szCs w:val="24"/>
          <w:lang w:val="en-GB"/>
        </w:rPr>
        <w:t>2</w:t>
      </w:r>
      <w:r>
        <w:rPr>
          <w:rFonts w:hint="eastAsia"/>
          <w:sz w:val="24"/>
          <w:szCs w:val="24"/>
          <w:lang w:val="en-GB"/>
        </w:rPr>
        <w:t>—</w:t>
      </w:r>
      <w:r>
        <w:rPr>
          <w:rFonts w:hint="eastAsia"/>
          <w:sz w:val="24"/>
          <w:szCs w:val="24"/>
          <w:lang w:val="en-GB"/>
        </w:rPr>
        <w:t>3</w:t>
      </w:r>
      <w:r>
        <w:rPr>
          <w:rFonts w:hint="eastAsia"/>
          <w:sz w:val="24"/>
          <w:szCs w:val="24"/>
          <w:lang w:val="en-GB"/>
        </w:rPr>
        <w:t>张</w:t>
      </w:r>
      <w:r>
        <w:rPr>
          <w:rFonts w:hint="eastAsia"/>
          <w:sz w:val="24"/>
          <w:szCs w:val="24"/>
          <w:lang w:val="en-GB"/>
        </w:rPr>
        <w:t>A1</w:t>
      </w:r>
      <w:r>
        <w:rPr>
          <w:rFonts w:hint="eastAsia"/>
          <w:sz w:val="24"/>
          <w:szCs w:val="24"/>
          <w:lang w:val="en-GB"/>
        </w:rPr>
        <w:t>图纸上（</w:t>
      </w:r>
      <w:r>
        <w:rPr>
          <w:rFonts w:hint="eastAsia"/>
          <w:sz w:val="24"/>
          <w:szCs w:val="24"/>
          <w:lang w:val="en-GB"/>
        </w:rPr>
        <w:t>841x594</w:t>
      </w:r>
      <w:r>
        <w:rPr>
          <w:rFonts w:hint="eastAsia"/>
          <w:sz w:val="24"/>
          <w:szCs w:val="24"/>
          <w:lang w:val="en-GB"/>
        </w:rPr>
        <w:t>）</w:t>
      </w:r>
      <w:r w:rsidR="00885C76">
        <w:rPr>
          <w:rFonts w:hint="eastAsia"/>
          <w:sz w:val="24"/>
          <w:szCs w:val="24"/>
          <w:lang w:val="en-GB"/>
        </w:rPr>
        <w:t>。</w:t>
      </w:r>
    </w:p>
    <w:p w:rsidR="00885C76" w:rsidRDefault="00885C76" w:rsidP="00885C76">
      <w:pPr>
        <w:spacing w:line="360" w:lineRule="auto"/>
        <w:ind w:firstLineChars="200" w:firstLine="480"/>
        <w:rPr>
          <w:sz w:val="24"/>
          <w:szCs w:val="24"/>
          <w:lang w:val="en-GB"/>
        </w:rPr>
      </w:pPr>
    </w:p>
    <w:p w:rsidR="00885C76" w:rsidRDefault="00885C76" w:rsidP="00885C76">
      <w:pPr>
        <w:spacing w:line="360" w:lineRule="auto"/>
        <w:ind w:firstLineChars="200" w:firstLine="480"/>
        <w:rPr>
          <w:sz w:val="24"/>
          <w:szCs w:val="24"/>
          <w:lang w:val="en-GB"/>
        </w:rPr>
      </w:pPr>
    </w:p>
    <w:p w:rsidR="00885C76" w:rsidRDefault="00885C76" w:rsidP="00885C76">
      <w:pPr>
        <w:spacing w:line="360" w:lineRule="auto"/>
        <w:ind w:firstLineChars="200" w:firstLine="480"/>
        <w:rPr>
          <w:sz w:val="24"/>
          <w:szCs w:val="24"/>
          <w:lang w:val="en-GB"/>
        </w:rPr>
      </w:pPr>
    </w:p>
    <w:p w:rsidR="00885C76" w:rsidRDefault="00885C76" w:rsidP="00885C76">
      <w:pPr>
        <w:spacing w:line="360" w:lineRule="auto"/>
        <w:ind w:firstLineChars="200" w:firstLine="480"/>
        <w:rPr>
          <w:sz w:val="24"/>
          <w:szCs w:val="24"/>
          <w:lang w:val="en-GB"/>
        </w:rPr>
      </w:pPr>
    </w:p>
    <w:p w:rsidR="00237F07" w:rsidRPr="00237F07" w:rsidRDefault="00237F07" w:rsidP="00885C76">
      <w:pPr>
        <w:spacing w:line="360" w:lineRule="auto"/>
        <w:ind w:firstLineChars="200" w:firstLine="480"/>
        <w:rPr>
          <w:sz w:val="24"/>
          <w:szCs w:val="24"/>
          <w:lang w:val="en-GB"/>
        </w:rPr>
      </w:pPr>
    </w:p>
    <w:p w:rsidR="00885C76" w:rsidRDefault="00885C76" w:rsidP="00885C76">
      <w:pPr>
        <w:spacing w:line="360" w:lineRule="auto"/>
        <w:ind w:firstLineChars="200" w:firstLine="480"/>
        <w:rPr>
          <w:sz w:val="24"/>
          <w:szCs w:val="24"/>
          <w:lang w:val="en-GB"/>
        </w:rPr>
      </w:pPr>
    </w:p>
    <w:p w:rsidR="003A1014" w:rsidRDefault="003A1014" w:rsidP="00885C76">
      <w:pPr>
        <w:spacing w:line="360" w:lineRule="auto"/>
        <w:ind w:firstLineChars="200" w:firstLine="480"/>
        <w:rPr>
          <w:sz w:val="24"/>
          <w:szCs w:val="24"/>
          <w:lang w:val="en-GB"/>
        </w:rPr>
      </w:pPr>
    </w:p>
    <w:p w:rsidR="006509AF" w:rsidRPr="00885C76" w:rsidRDefault="00F93FBA" w:rsidP="00885C76">
      <w:pPr>
        <w:spacing w:beforeLines="50" w:before="156" w:afterLines="50" w:after="156" w:line="360" w:lineRule="auto"/>
        <w:rPr>
          <w:b/>
          <w:sz w:val="24"/>
          <w:szCs w:val="24"/>
          <w:lang w:val="en-GB"/>
        </w:rPr>
      </w:pPr>
      <w:r>
        <w:rPr>
          <w:rFonts w:hint="eastAsia"/>
          <w:b/>
          <w:sz w:val="24"/>
          <w:szCs w:val="24"/>
          <w:lang w:val="en-GB"/>
        </w:rPr>
        <w:lastRenderedPageBreak/>
        <w:t>五、附属图</w:t>
      </w:r>
    </w:p>
    <w:p w:rsidR="00064ADE" w:rsidRPr="00375FE3" w:rsidRDefault="00DB6924" w:rsidP="00885C76">
      <w:pPr>
        <w:spacing w:beforeLines="50" w:before="156" w:afterLines="50" w:after="156" w:line="360" w:lineRule="auto"/>
        <w:ind w:firstLineChars="200" w:firstLine="480"/>
        <w:rPr>
          <w:sz w:val="24"/>
          <w:szCs w:val="24"/>
          <w:lang w:val="en-GB"/>
        </w:rPr>
      </w:pPr>
      <w:r w:rsidRPr="00375FE3">
        <w:rPr>
          <w:rFonts w:hint="eastAsia"/>
          <w:sz w:val="24"/>
          <w:szCs w:val="24"/>
          <w:lang w:val="en-GB"/>
        </w:rPr>
        <w:t>(</w:t>
      </w:r>
      <w:r w:rsidRPr="00375FE3">
        <w:rPr>
          <w:rFonts w:hint="eastAsia"/>
          <w:sz w:val="24"/>
          <w:szCs w:val="24"/>
          <w:lang w:val="en-GB"/>
        </w:rPr>
        <w:t>一</w:t>
      </w:r>
      <w:r w:rsidRPr="00375FE3">
        <w:rPr>
          <w:rFonts w:hint="eastAsia"/>
          <w:sz w:val="24"/>
          <w:szCs w:val="24"/>
          <w:lang w:val="en-GB"/>
        </w:rPr>
        <w:t>)</w:t>
      </w:r>
      <w:r w:rsidRPr="00375FE3">
        <w:rPr>
          <w:rFonts w:hint="eastAsia"/>
          <w:sz w:val="24"/>
          <w:szCs w:val="24"/>
          <w:lang w:val="en-GB"/>
        </w:rPr>
        <w:t>卫星大</w:t>
      </w:r>
      <w:r w:rsidRPr="00375FE3">
        <w:rPr>
          <w:sz w:val="24"/>
          <w:szCs w:val="24"/>
          <w:lang w:val="en-GB"/>
        </w:rPr>
        <w:t>图</w:t>
      </w:r>
      <w:r w:rsidRPr="00375FE3">
        <w:rPr>
          <w:rFonts w:hint="eastAsia"/>
          <w:sz w:val="24"/>
          <w:szCs w:val="24"/>
          <w:lang w:val="en-GB"/>
        </w:rPr>
        <w:t xml:space="preserve"> </w:t>
      </w:r>
    </w:p>
    <w:p w:rsidR="00DB6924" w:rsidRDefault="00DB6924" w:rsidP="00885C76">
      <w:pPr>
        <w:spacing w:line="360" w:lineRule="auto"/>
        <w:jc w:val="center"/>
        <w:rPr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01B956FA" wp14:editId="682AF0CA">
            <wp:extent cx="4167963" cy="3111671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7963" cy="311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924" w:rsidRPr="00885C76" w:rsidRDefault="00885C76" w:rsidP="00885C76">
      <w:pPr>
        <w:spacing w:beforeLines="50" w:before="156" w:afterLines="50" w:after="156" w:line="360" w:lineRule="auto"/>
        <w:ind w:firstLineChars="200" w:firstLine="480"/>
        <w:rPr>
          <w:sz w:val="24"/>
          <w:szCs w:val="24"/>
          <w:lang w:val="en-GB"/>
        </w:rPr>
      </w:pPr>
      <w:r>
        <w:rPr>
          <w:rFonts w:hint="eastAsia"/>
          <w:sz w:val="24"/>
          <w:szCs w:val="24"/>
          <w:lang w:val="en-GB"/>
        </w:rPr>
        <w:t>（二）</w:t>
      </w:r>
      <w:r w:rsidR="00DB6924" w:rsidRPr="00885C76">
        <w:rPr>
          <w:rFonts w:hint="eastAsia"/>
          <w:sz w:val="24"/>
          <w:szCs w:val="24"/>
          <w:lang w:val="en-GB"/>
        </w:rPr>
        <w:t>卫星</w:t>
      </w:r>
      <w:r w:rsidR="00DB6924" w:rsidRPr="00885C76">
        <w:rPr>
          <w:sz w:val="24"/>
          <w:szCs w:val="24"/>
          <w:lang w:val="en-GB"/>
        </w:rPr>
        <w:t>小图</w:t>
      </w:r>
    </w:p>
    <w:p w:rsidR="00375FE3" w:rsidRDefault="00DB6924" w:rsidP="00885C76">
      <w:pPr>
        <w:spacing w:line="360" w:lineRule="auto"/>
        <w:jc w:val="center"/>
        <w:rPr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00EC57A8" wp14:editId="1CE940CC">
            <wp:extent cx="3954284" cy="3941433"/>
            <wp:effectExtent l="0" t="0" r="825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2439" cy="396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C76" w:rsidRDefault="00885C76" w:rsidP="00885C76">
      <w:pPr>
        <w:pStyle w:val="a7"/>
        <w:spacing w:beforeLines="50" w:before="156" w:afterLines="50" w:after="156" w:line="360" w:lineRule="auto"/>
        <w:ind w:firstLine="480"/>
        <w:rPr>
          <w:sz w:val="24"/>
          <w:szCs w:val="24"/>
          <w:lang w:val="en-GB"/>
        </w:rPr>
      </w:pPr>
    </w:p>
    <w:p w:rsidR="00885C76" w:rsidRPr="00885C76" w:rsidRDefault="00885C76" w:rsidP="00885C76">
      <w:pPr>
        <w:pStyle w:val="a7"/>
        <w:spacing w:beforeLines="50" w:before="156" w:afterLines="50" w:after="156" w:line="360" w:lineRule="auto"/>
        <w:ind w:firstLine="480"/>
        <w:rPr>
          <w:sz w:val="24"/>
          <w:szCs w:val="24"/>
          <w:lang w:val="en-GB"/>
        </w:rPr>
      </w:pPr>
      <w:r>
        <w:rPr>
          <w:rFonts w:hint="eastAsia"/>
          <w:sz w:val="24"/>
          <w:szCs w:val="24"/>
          <w:lang w:val="en-GB"/>
        </w:rPr>
        <w:lastRenderedPageBreak/>
        <w:t>（三）</w:t>
      </w:r>
      <w:r w:rsidR="00DB6924" w:rsidRPr="00DB6924">
        <w:rPr>
          <w:rFonts w:hint="eastAsia"/>
          <w:sz w:val="24"/>
          <w:szCs w:val="24"/>
          <w:lang w:val="en-GB"/>
        </w:rPr>
        <w:t>用地</w:t>
      </w:r>
      <w:r w:rsidR="00DB6924" w:rsidRPr="00DB6924">
        <w:rPr>
          <w:sz w:val="24"/>
          <w:szCs w:val="24"/>
          <w:lang w:val="en-GB"/>
        </w:rPr>
        <w:t>区域、交通系统、河流水</w:t>
      </w:r>
      <w:r w:rsidR="00DB6924" w:rsidRPr="00DB6924">
        <w:rPr>
          <w:rFonts w:hint="eastAsia"/>
          <w:sz w:val="24"/>
          <w:szCs w:val="24"/>
          <w:lang w:val="en-GB"/>
        </w:rPr>
        <w:t>系</w:t>
      </w:r>
      <w:r w:rsidR="00DB6924" w:rsidRPr="00DB6924">
        <w:rPr>
          <w:sz w:val="24"/>
          <w:szCs w:val="24"/>
          <w:lang w:val="en-GB"/>
        </w:rPr>
        <w:t>图</w:t>
      </w:r>
    </w:p>
    <w:p w:rsidR="00F363B1" w:rsidRDefault="00F363B1" w:rsidP="00885C76">
      <w:pPr>
        <w:jc w:val="center"/>
      </w:pPr>
      <w:r>
        <w:rPr>
          <w:noProof/>
        </w:rPr>
        <w:drawing>
          <wp:inline distT="0" distB="0" distL="0" distR="0" wp14:anchorId="58A2049A" wp14:editId="1856F804">
            <wp:extent cx="4422122" cy="329609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5793" cy="330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FE3" w:rsidRDefault="00375FE3" w:rsidP="00237F07">
      <w:pPr>
        <w:spacing w:line="360" w:lineRule="auto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  <w:sz w:val="24"/>
          <w:szCs w:val="24"/>
          <w:lang w:val="en-GB"/>
        </w:rPr>
        <w:t>注</w:t>
      </w:r>
      <w:r>
        <w:rPr>
          <w:sz w:val="24"/>
          <w:szCs w:val="24"/>
          <w:lang w:val="en-GB"/>
        </w:rPr>
        <w:t>：</w:t>
      </w:r>
      <w:r>
        <w:rPr>
          <w:rFonts w:ascii="宋体" w:eastAsia="宋体" w:hAnsi="宋体" w:cs="宋体"/>
          <w:kern w:val="0"/>
          <w:sz w:val="24"/>
          <w:szCs w:val="24"/>
        </w:rPr>
        <w:t>洛</w:t>
      </w:r>
      <w:r w:rsidRPr="00C0246F">
        <w:rPr>
          <w:rFonts w:ascii="宋体" w:eastAsia="宋体" w:hAnsi="宋体" w:cs="宋体"/>
          <w:kern w:val="0"/>
          <w:sz w:val="24"/>
          <w:szCs w:val="24"/>
        </w:rPr>
        <w:t>河20年</w:t>
      </w:r>
      <w:r>
        <w:rPr>
          <w:rFonts w:ascii="宋体" w:eastAsia="宋体" w:hAnsi="宋体" w:cs="宋体" w:hint="eastAsia"/>
          <w:kern w:val="0"/>
          <w:sz w:val="24"/>
          <w:szCs w:val="24"/>
        </w:rPr>
        <w:t>一遇</w:t>
      </w:r>
      <w:r>
        <w:rPr>
          <w:rFonts w:hint="eastAsia"/>
        </w:rPr>
        <w:t>洪</w:t>
      </w:r>
      <w:r w:rsidRPr="00C0246F">
        <w:rPr>
          <w:rFonts w:ascii="宋体" w:eastAsia="宋体" w:hAnsi="宋体" w:cs="宋体"/>
          <w:kern w:val="0"/>
          <w:sz w:val="24"/>
          <w:szCs w:val="24"/>
        </w:rPr>
        <w:t>水位：</w:t>
      </w:r>
      <w:r>
        <w:rPr>
          <w:rFonts w:ascii="宋体" w:eastAsia="宋体" w:hAnsi="宋体" w:cs="宋体"/>
          <w:kern w:val="0"/>
          <w:sz w:val="24"/>
          <w:szCs w:val="24"/>
        </w:rPr>
        <w:t>841.8</w:t>
      </w:r>
      <w:r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Pr="00C0246F">
        <w:rPr>
          <w:rFonts w:ascii="宋体" w:eastAsia="宋体" w:hAnsi="宋体" w:cs="宋体"/>
          <w:kern w:val="0"/>
          <w:sz w:val="24"/>
          <w:szCs w:val="24"/>
        </w:rPr>
        <w:t>50年</w:t>
      </w:r>
      <w:r>
        <w:rPr>
          <w:rFonts w:ascii="宋体" w:eastAsia="宋体" w:hAnsi="宋体" w:cs="宋体" w:hint="eastAsia"/>
          <w:kern w:val="0"/>
          <w:sz w:val="24"/>
          <w:szCs w:val="24"/>
        </w:rPr>
        <w:t>一遇</w:t>
      </w:r>
      <w:r>
        <w:rPr>
          <w:rFonts w:hint="eastAsia"/>
        </w:rPr>
        <w:t>洪</w:t>
      </w:r>
      <w:r w:rsidRPr="00C0246F">
        <w:rPr>
          <w:rFonts w:ascii="宋体" w:eastAsia="宋体" w:hAnsi="宋体" w:cs="宋体"/>
          <w:kern w:val="0"/>
          <w:sz w:val="24"/>
          <w:szCs w:val="24"/>
        </w:rPr>
        <w:t>水位：842.8</w:t>
      </w:r>
      <w:r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375FE3" w:rsidRDefault="00375FE3" w:rsidP="00885C76">
      <w:pPr>
        <w:widowControl/>
        <w:spacing w:line="360" w:lineRule="auto"/>
        <w:ind w:firstLineChars="400" w:firstLine="96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洋</w:t>
      </w:r>
      <w:r w:rsidRPr="00C0246F">
        <w:rPr>
          <w:rFonts w:ascii="宋体" w:eastAsia="宋体" w:hAnsi="宋体" w:cs="宋体"/>
          <w:kern w:val="0"/>
          <w:sz w:val="24"/>
          <w:szCs w:val="24"/>
        </w:rPr>
        <w:t>河20年</w:t>
      </w:r>
      <w:r>
        <w:rPr>
          <w:rFonts w:ascii="宋体" w:eastAsia="宋体" w:hAnsi="宋体" w:cs="宋体" w:hint="eastAsia"/>
          <w:kern w:val="0"/>
          <w:sz w:val="24"/>
          <w:szCs w:val="24"/>
        </w:rPr>
        <w:t>一遇</w:t>
      </w:r>
      <w:r>
        <w:rPr>
          <w:rFonts w:hint="eastAsia"/>
        </w:rPr>
        <w:t>洪</w:t>
      </w:r>
      <w:r w:rsidRPr="00C0246F">
        <w:rPr>
          <w:rFonts w:ascii="宋体" w:eastAsia="宋体" w:hAnsi="宋体" w:cs="宋体"/>
          <w:kern w:val="0"/>
          <w:sz w:val="24"/>
          <w:szCs w:val="24"/>
        </w:rPr>
        <w:t>水位：</w:t>
      </w:r>
      <w:r>
        <w:rPr>
          <w:rFonts w:ascii="宋体" w:eastAsia="宋体" w:hAnsi="宋体" w:cs="宋体"/>
          <w:kern w:val="0"/>
          <w:sz w:val="24"/>
          <w:szCs w:val="24"/>
        </w:rPr>
        <w:t>841.20</w:t>
      </w:r>
      <w:r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Pr="00C0246F">
        <w:rPr>
          <w:rFonts w:ascii="宋体" w:eastAsia="宋体" w:hAnsi="宋体" w:cs="宋体"/>
          <w:kern w:val="0"/>
          <w:sz w:val="24"/>
          <w:szCs w:val="24"/>
        </w:rPr>
        <w:t>50年</w:t>
      </w:r>
      <w:r>
        <w:rPr>
          <w:rFonts w:ascii="宋体" w:eastAsia="宋体" w:hAnsi="宋体" w:cs="宋体" w:hint="eastAsia"/>
          <w:kern w:val="0"/>
          <w:sz w:val="24"/>
          <w:szCs w:val="24"/>
        </w:rPr>
        <w:t>一遇</w:t>
      </w:r>
      <w:r>
        <w:rPr>
          <w:rFonts w:hint="eastAsia"/>
        </w:rPr>
        <w:t>洪</w:t>
      </w:r>
      <w:r w:rsidRPr="00C0246F">
        <w:rPr>
          <w:rFonts w:ascii="宋体" w:eastAsia="宋体" w:hAnsi="宋体" w:cs="宋体"/>
          <w:kern w:val="0"/>
          <w:sz w:val="24"/>
          <w:szCs w:val="24"/>
        </w:rPr>
        <w:t>水位：842.20</w:t>
      </w:r>
      <w:r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375FE3" w:rsidRPr="00375FE3" w:rsidRDefault="00375FE3" w:rsidP="00885C76">
      <w:pPr>
        <w:widowControl/>
        <w:spacing w:line="360" w:lineRule="auto"/>
        <w:ind w:firstLineChars="400" w:firstLine="96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黄川</w:t>
      </w:r>
      <w:r w:rsidRPr="00C0246F">
        <w:rPr>
          <w:rFonts w:ascii="宋体" w:eastAsia="宋体" w:hAnsi="宋体" w:cs="宋体" w:hint="eastAsia"/>
          <w:kern w:val="0"/>
          <w:sz w:val="24"/>
          <w:szCs w:val="24"/>
        </w:rPr>
        <w:t>河20年</w:t>
      </w:r>
      <w:r>
        <w:rPr>
          <w:rFonts w:ascii="宋体" w:eastAsia="宋体" w:hAnsi="宋体" w:cs="宋体" w:hint="eastAsia"/>
          <w:kern w:val="0"/>
          <w:sz w:val="24"/>
          <w:szCs w:val="24"/>
        </w:rPr>
        <w:t>一遇</w:t>
      </w:r>
      <w:r>
        <w:rPr>
          <w:rFonts w:hint="eastAsia"/>
        </w:rPr>
        <w:t>洪</w:t>
      </w:r>
      <w:r w:rsidRPr="00C0246F">
        <w:rPr>
          <w:rFonts w:ascii="宋体" w:eastAsia="宋体" w:hAnsi="宋体" w:cs="宋体" w:hint="eastAsia"/>
          <w:kern w:val="0"/>
          <w:sz w:val="24"/>
          <w:szCs w:val="24"/>
        </w:rPr>
        <w:t>水位：840.5</w:t>
      </w:r>
      <w:r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Pr="00C0246F">
        <w:rPr>
          <w:rFonts w:ascii="宋体" w:eastAsia="宋体" w:hAnsi="宋体" w:cs="宋体" w:hint="eastAsia"/>
          <w:kern w:val="0"/>
          <w:sz w:val="24"/>
          <w:szCs w:val="24"/>
        </w:rPr>
        <w:t>50年</w:t>
      </w:r>
      <w:r>
        <w:rPr>
          <w:rFonts w:ascii="宋体" w:eastAsia="宋体" w:hAnsi="宋体" w:cs="宋体" w:hint="eastAsia"/>
          <w:kern w:val="0"/>
          <w:sz w:val="24"/>
          <w:szCs w:val="24"/>
        </w:rPr>
        <w:t>一遇</w:t>
      </w:r>
      <w:r>
        <w:rPr>
          <w:rFonts w:hint="eastAsia"/>
        </w:rPr>
        <w:t>洪</w:t>
      </w:r>
      <w:r w:rsidRPr="00C0246F">
        <w:rPr>
          <w:rFonts w:ascii="宋体" w:eastAsia="宋体" w:hAnsi="宋体" w:cs="宋体" w:hint="eastAsia"/>
          <w:kern w:val="0"/>
          <w:sz w:val="24"/>
          <w:szCs w:val="24"/>
        </w:rPr>
        <w:t>水位：841.5</w:t>
      </w:r>
      <w:r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DB6924" w:rsidRPr="00375FE3" w:rsidRDefault="00375FE3" w:rsidP="00885C76">
      <w:pPr>
        <w:spacing w:beforeLines="50" w:before="156" w:afterLines="50" w:after="156" w:line="360" w:lineRule="auto"/>
        <w:ind w:firstLineChars="200" w:firstLine="480"/>
        <w:rPr>
          <w:sz w:val="24"/>
          <w:szCs w:val="24"/>
          <w:lang w:val="en-GB"/>
        </w:rPr>
      </w:pPr>
      <w:r>
        <w:rPr>
          <w:rFonts w:hint="eastAsia"/>
          <w:sz w:val="24"/>
          <w:szCs w:val="24"/>
          <w:lang w:val="en-GB"/>
        </w:rPr>
        <w:t>（四）</w:t>
      </w:r>
      <w:r w:rsidR="00DB6924" w:rsidRPr="00375FE3">
        <w:rPr>
          <w:rFonts w:hint="eastAsia"/>
          <w:sz w:val="24"/>
          <w:szCs w:val="24"/>
          <w:lang w:val="en-GB"/>
        </w:rPr>
        <w:t>现场照片</w:t>
      </w:r>
    </w:p>
    <w:p w:rsidR="0092427C" w:rsidRDefault="00F363B1" w:rsidP="00885C76">
      <w:pPr>
        <w:spacing w:line="360" w:lineRule="auto"/>
        <w:jc w:val="center"/>
        <w:rPr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31C2B0B4" wp14:editId="4A3C0C5D">
            <wp:extent cx="4773664" cy="3343751"/>
            <wp:effectExtent l="0" t="0" r="825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82200" cy="334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3B1" w:rsidRDefault="00412BB0" w:rsidP="00885C76">
      <w:pPr>
        <w:spacing w:beforeLines="50" w:before="156" w:afterLines="50" w:after="156" w:line="360" w:lineRule="auto"/>
        <w:ind w:firstLineChars="200" w:firstLine="480"/>
        <w:rPr>
          <w:sz w:val="24"/>
          <w:szCs w:val="24"/>
          <w:lang w:val="en-GB"/>
        </w:rPr>
      </w:pPr>
      <w:r>
        <w:rPr>
          <w:rFonts w:hint="eastAsia"/>
          <w:sz w:val="24"/>
          <w:szCs w:val="24"/>
          <w:lang w:val="en-GB"/>
        </w:rPr>
        <w:lastRenderedPageBreak/>
        <w:t>（五）用地</w:t>
      </w:r>
      <w:r>
        <w:rPr>
          <w:sz w:val="24"/>
          <w:szCs w:val="24"/>
          <w:lang w:val="en-GB"/>
        </w:rPr>
        <w:t>性质图</w:t>
      </w:r>
    </w:p>
    <w:p w:rsidR="00412BB0" w:rsidRDefault="00412BB0" w:rsidP="00885C76">
      <w:pPr>
        <w:spacing w:line="360" w:lineRule="auto"/>
        <w:rPr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5BEB42C3" wp14:editId="1EC94062">
            <wp:extent cx="5274310" cy="35096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BB0" w:rsidRDefault="00412BB0">
      <w:pPr>
        <w:spacing w:line="360" w:lineRule="auto"/>
        <w:rPr>
          <w:sz w:val="24"/>
          <w:szCs w:val="24"/>
          <w:lang w:val="en-GB"/>
        </w:rPr>
      </w:pPr>
    </w:p>
    <w:p w:rsidR="00412BB0" w:rsidRPr="00375FE3" w:rsidRDefault="00375FE3" w:rsidP="00375FE3">
      <w:pPr>
        <w:pStyle w:val="a7"/>
        <w:spacing w:beforeLines="50" w:before="156" w:afterLines="50" w:after="156" w:line="360" w:lineRule="auto"/>
        <w:ind w:firstLineChars="0" w:firstLine="0"/>
        <w:rPr>
          <w:b/>
          <w:sz w:val="24"/>
          <w:szCs w:val="24"/>
          <w:lang w:val="en-GB"/>
        </w:rPr>
      </w:pPr>
      <w:r>
        <w:rPr>
          <w:rFonts w:hint="eastAsia"/>
          <w:b/>
          <w:sz w:val="24"/>
          <w:szCs w:val="24"/>
          <w:lang w:val="en-GB"/>
        </w:rPr>
        <w:t>六、附件</w:t>
      </w:r>
    </w:p>
    <w:p w:rsidR="006509AF" w:rsidRDefault="00885C76" w:rsidP="00885C76">
      <w:pPr>
        <w:spacing w:line="360" w:lineRule="auto"/>
        <w:ind w:firstLineChars="200" w:firstLine="480"/>
        <w:rPr>
          <w:sz w:val="24"/>
          <w:szCs w:val="24"/>
          <w:lang w:val="en-GB"/>
        </w:rPr>
      </w:pPr>
      <w:r>
        <w:rPr>
          <w:rFonts w:hint="eastAsia"/>
          <w:sz w:val="24"/>
          <w:szCs w:val="24"/>
          <w:lang w:val="en-GB"/>
        </w:rPr>
        <w:t>（一）</w:t>
      </w:r>
      <w:r w:rsidR="00F93FBA" w:rsidRPr="00654F39">
        <w:rPr>
          <w:rFonts w:hint="eastAsia"/>
          <w:sz w:val="24"/>
          <w:szCs w:val="24"/>
          <w:lang w:val="en-GB"/>
        </w:rPr>
        <w:t>CAD</w:t>
      </w:r>
      <w:r w:rsidR="00F93FBA" w:rsidRPr="00654F39">
        <w:rPr>
          <w:rFonts w:hint="eastAsia"/>
          <w:sz w:val="24"/>
          <w:szCs w:val="24"/>
          <w:lang w:val="en-GB"/>
        </w:rPr>
        <w:t>文</w:t>
      </w:r>
      <w:r w:rsidR="00F93FBA">
        <w:rPr>
          <w:rFonts w:hint="eastAsia"/>
          <w:sz w:val="24"/>
          <w:szCs w:val="24"/>
          <w:lang w:val="en-GB"/>
        </w:rPr>
        <w:t>件</w:t>
      </w:r>
    </w:p>
    <w:p w:rsidR="006509AF" w:rsidRDefault="00885C76" w:rsidP="00885C76">
      <w:pPr>
        <w:spacing w:line="360" w:lineRule="auto"/>
        <w:ind w:firstLineChars="200" w:firstLine="480"/>
        <w:rPr>
          <w:sz w:val="24"/>
          <w:szCs w:val="24"/>
          <w:lang w:val="en-GB"/>
        </w:rPr>
      </w:pPr>
      <w:r>
        <w:rPr>
          <w:rFonts w:hint="eastAsia"/>
          <w:sz w:val="24"/>
          <w:szCs w:val="24"/>
          <w:lang w:val="en-GB"/>
        </w:rPr>
        <w:t>（二）</w:t>
      </w:r>
      <w:r w:rsidR="00DB6924">
        <w:rPr>
          <w:rFonts w:hint="eastAsia"/>
          <w:sz w:val="24"/>
          <w:szCs w:val="24"/>
          <w:lang w:val="en-GB"/>
        </w:rPr>
        <w:t>现场</w:t>
      </w:r>
      <w:r w:rsidR="00F93FBA">
        <w:rPr>
          <w:rFonts w:hint="eastAsia"/>
          <w:sz w:val="24"/>
          <w:szCs w:val="24"/>
          <w:lang w:val="en-GB"/>
        </w:rPr>
        <w:t>照片</w:t>
      </w:r>
    </w:p>
    <w:p w:rsidR="006509AF" w:rsidRDefault="00885C76" w:rsidP="00885C76">
      <w:pPr>
        <w:spacing w:line="360" w:lineRule="auto"/>
        <w:ind w:firstLineChars="200" w:firstLine="480"/>
        <w:rPr>
          <w:sz w:val="24"/>
          <w:szCs w:val="24"/>
          <w:lang w:val="en-GB"/>
        </w:rPr>
      </w:pPr>
      <w:r>
        <w:rPr>
          <w:rFonts w:hint="eastAsia"/>
          <w:sz w:val="24"/>
          <w:szCs w:val="24"/>
          <w:lang w:val="en-GB"/>
        </w:rPr>
        <w:t>（三）</w:t>
      </w:r>
      <w:r w:rsidR="00F93FBA">
        <w:rPr>
          <w:rFonts w:hint="eastAsia"/>
          <w:sz w:val="24"/>
          <w:szCs w:val="24"/>
          <w:lang w:val="en-GB"/>
        </w:rPr>
        <w:t>其他资料</w:t>
      </w:r>
      <w:bookmarkStart w:id="0" w:name="_GoBack"/>
      <w:bookmarkEnd w:id="0"/>
    </w:p>
    <w:p w:rsidR="00561277" w:rsidRDefault="00561277">
      <w:pPr>
        <w:spacing w:line="360" w:lineRule="auto"/>
        <w:jc w:val="right"/>
        <w:rPr>
          <w:sz w:val="24"/>
          <w:szCs w:val="24"/>
          <w:lang w:val="en-GB"/>
        </w:rPr>
      </w:pPr>
    </w:p>
    <w:p w:rsidR="00561277" w:rsidRDefault="00561277">
      <w:pPr>
        <w:spacing w:line="360" w:lineRule="auto"/>
        <w:jc w:val="right"/>
        <w:rPr>
          <w:sz w:val="24"/>
          <w:szCs w:val="24"/>
          <w:lang w:val="en-GB"/>
        </w:rPr>
      </w:pPr>
    </w:p>
    <w:p w:rsidR="00561277" w:rsidRDefault="00561277">
      <w:pPr>
        <w:spacing w:line="360" w:lineRule="auto"/>
        <w:jc w:val="right"/>
        <w:rPr>
          <w:sz w:val="24"/>
          <w:szCs w:val="24"/>
          <w:lang w:val="en-GB"/>
        </w:rPr>
      </w:pPr>
    </w:p>
    <w:p w:rsidR="00561277" w:rsidRDefault="00561277">
      <w:pPr>
        <w:spacing w:line="360" w:lineRule="auto"/>
        <w:jc w:val="right"/>
        <w:rPr>
          <w:sz w:val="24"/>
          <w:szCs w:val="24"/>
          <w:lang w:val="en-GB"/>
        </w:rPr>
      </w:pPr>
    </w:p>
    <w:p w:rsidR="00561277" w:rsidRDefault="00561277">
      <w:pPr>
        <w:spacing w:line="360" w:lineRule="auto"/>
        <w:jc w:val="right"/>
        <w:rPr>
          <w:sz w:val="24"/>
          <w:szCs w:val="24"/>
          <w:lang w:val="en-GB"/>
        </w:rPr>
      </w:pPr>
    </w:p>
    <w:p w:rsidR="006509AF" w:rsidRDefault="00F93FBA">
      <w:pPr>
        <w:spacing w:line="360" w:lineRule="auto"/>
        <w:jc w:val="right"/>
        <w:rPr>
          <w:sz w:val="24"/>
          <w:szCs w:val="24"/>
          <w:lang w:val="en-GB"/>
        </w:rPr>
      </w:pPr>
      <w:r>
        <w:rPr>
          <w:rFonts w:hint="eastAsia"/>
          <w:sz w:val="24"/>
          <w:szCs w:val="24"/>
          <w:lang w:val="en-GB"/>
        </w:rPr>
        <w:t>深圳文科园林股份有限公司</w:t>
      </w:r>
    </w:p>
    <w:p w:rsidR="006509AF" w:rsidRDefault="00375FE3" w:rsidP="002B4581">
      <w:pPr>
        <w:spacing w:line="360" w:lineRule="auto"/>
        <w:ind w:right="480"/>
        <w:jc w:val="right"/>
        <w:rPr>
          <w:sz w:val="24"/>
          <w:szCs w:val="24"/>
          <w:lang w:val="en-GB"/>
        </w:rPr>
      </w:pPr>
      <w:r>
        <w:rPr>
          <w:rFonts w:hint="eastAsia"/>
          <w:sz w:val="24"/>
          <w:szCs w:val="24"/>
          <w:lang w:val="en-GB"/>
        </w:rPr>
        <w:t>二〇</w:t>
      </w:r>
      <w:r w:rsidR="002B4581">
        <w:rPr>
          <w:rFonts w:hint="eastAsia"/>
          <w:sz w:val="24"/>
          <w:szCs w:val="24"/>
          <w:lang w:val="en-GB"/>
        </w:rPr>
        <w:t>一八年五</w:t>
      </w:r>
      <w:r w:rsidR="00F93FBA">
        <w:rPr>
          <w:rFonts w:hint="eastAsia"/>
          <w:sz w:val="24"/>
          <w:szCs w:val="24"/>
          <w:lang w:val="en-GB"/>
        </w:rPr>
        <w:t>月</w:t>
      </w:r>
    </w:p>
    <w:sectPr w:rsidR="006509AF" w:rsidSect="009D31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0B08" w:rsidRDefault="00040B08" w:rsidP="00506EF3">
      <w:r>
        <w:separator/>
      </w:r>
    </w:p>
  </w:endnote>
  <w:endnote w:type="continuationSeparator" w:id="0">
    <w:p w:rsidR="00040B08" w:rsidRDefault="00040B08" w:rsidP="00506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0B08" w:rsidRDefault="00040B08" w:rsidP="00506EF3">
      <w:r>
        <w:separator/>
      </w:r>
    </w:p>
  </w:footnote>
  <w:footnote w:type="continuationSeparator" w:id="0">
    <w:p w:rsidR="00040B08" w:rsidRDefault="00040B08" w:rsidP="00506E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BE6DC9"/>
    <w:multiLevelType w:val="multilevel"/>
    <w:tmpl w:val="6CAC61EA"/>
    <w:lvl w:ilvl="0">
      <w:start w:val="1"/>
      <w:numFmt w:val="decimal"/>
      <w:lvlText w:val="%1、"/>
      <w:lvlJc w:val="left"/>
      <w:pPr>
        <w:ind w:left="1470" w:hanging="720"/>
      </w:pPr>
      <w:rPr>
        <w:rFonts w:asciiTheme="minorHAnsi" w:eastAsiaTheme="minorEastAsia" w:hAnsiTheme="minorHAnsi" w:cstheme="minorBidi"/>
        <w:lang w:val="en-GB"/>
      </w:rPr>
    </w:lvl>
    <w:lvl w:ilvl="1">
      <w:start w:val="1"/>
      <w:numFmt w:val="lowerLetter"/>
      <w:lvlText w:val="%2)"/>
      <w:lvlJc w:val="left"/>
      <w:pPr>
        <w:ind w:left="1590" w:hanging="420"/>
      </w:pPr>
    </w:lvl>
    <w:lvl w:ilvl="2">
      <w:start w:val="1"/>
      <w:numFmt w:val="lowerRoman"/>
      <w:lvlText w:val="%3."/>
      <w:lvlJc w:val="right"/>
      <w:pPr>
        <w:ind w:left="2010" w:hanging="420"/>
      </w:pPr>
    </w:lvl>
    <w:lvl w:ilvl="3">
      <w:start w:val="1"/>
      <w:numFmt w:val="decimal"/>
      <w:lvlText w:val="%4."/>
      <w:lvlJc w:val="left"/>
      <w:pPr>
        <w:ind w:left="2430" w:hanging="420"/>
      </w:pPr>
    </w:lvl>
    <w:lvl w:ilvl="4">
      <w:start w:val="1"/>
      <w:numFmt w:val="lowerLetter"/>
      <w:lvlText w:val="%5)"/>
      <w:lvlJc w:val="left"/>
      <w:pPr>
        <w:ind w:left="2850" w:hanging="420"/>
      </w:pPr>
    </w:lvl>
    <w:lvl w:ilvl="5">
      <w:start w:val="1"/>
      <w:numFmt w:val="lowerRoman"/>
      <w:lvlText w:val="%6."/>
      <w:lvlJc w:val="right"/>
      <w:pPr>
        <w:ind w:left="3270" w:hanging="420"/>
      </w:pPr>
    </w:lvl>
    <w:lvl w:ilvl="6">
      <w:start w:val="1"/>
      <w:numFmt w:val="decimal"/>
      <w:lvlText w:val="%7."/>
      <w:lvlJc w:val="left"/>
      <w:pPr>
        <w:ind w:left="3690" w:hanging="420"/>
      </w:pPr>
    </w:lvl>
    <w:lvl w:ilvl="7">
      <w:start w:val="1"/>
      <w:numFmt w:val="lowerLetter"/>
      <w:lvlText w:val="%8)"/>
      <w:lvlJc w:val="left"/>
      <w:pPr>
        <w:ind w:left="4110" w:hanging="420"/>
      </w:pPr>
    </w:lvl>
    <w:lvl w:ilvl="8">
      <w:start w:val="1"/>
      <w:numFmt w:val="lowerRoman"/>
      <w:lvlText w:val="%9."/>
      <w:lvlJc w:val="right"/>
      <w:pPr>
        <w:ind w:left="4530" w:hanging="420"/>
      </w:pPr>
    </w:lvl>
  </w:abstractNum>
  <w:abstractNum w:abstractNumId="1">
    <w:nsid w:val="0F596A73"/>
    <w:multiLevelType w:val="hybridMultilevel"/>
    <w:tmpl w:val="FC86304E"/>
    <w:lvl w:ilvl="0" w:tplc="26086690">
      <w:start w:val="2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99E0900"/>
    <w:multiLevelType w:val="hybridMultilevel"/>
    <w:tmpl w:val="302ED634"/>
    <w:lvl w:ilvl="0" w:tplc="E54ACCAA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E166C71"/>
    <w:multiLevelType w:val="multilevel"/>
    <w:tmpl w:val="7CA2BC78"/>
    <w:lvl w:ilvl="0">
      <w:start w:val="1"/>
      <w:numFmt w:val="decimal"/>
      <w:lvlText w:val="%1、"/>
      <w:lvlJc w:val="left"/>
      <w:pPr>
        <w:ind w:left="1470" w:hanging="720"/>
      </w:pPr>
      <w:rPr>
        <w:rFonts w:ascii="Times New Roman" w:eastAsia="Times New Roman" w:hAnsi="Times New Roman" w:cs="Times New Roman"/>
        <w:lang w:val="en-GB"/>
      </w:rPr>
    </w:lvl>
    <w:lvl w:ilvl="1">
      <w:start w:val="1"/>
      <w:numFmt w:val="lowerLetter"/>
      <w:lvlText w:val="%2)"/>
      <w:lvlJc w:val="left"/>
      <w:pPr>
        <w:ind w:left="1590" w:hanging="420"/>
      </w:pPr>
    </w:lvl>
    <w:lvl w:ilvl="2">
      <w:start w:val="1"/>
      <w:numFmt w:val="lowerRoman"/>
      <w:lvlText w:val="%3."/>
      <w:lvlJc w:val="right"/>
      <w:pPr>
        <w:ind w:left="2010" w:hanging="420"/>
      </w:pPr>
    </w:lvl>
    <w:lvl w:ilvl="3">
      <w:start w:val="1"/>
      <w:numFmt w:val="decimal"/>
      <w:lvlText w:val="%4."/>
      <w:lvlJc w:val="left"/>
      <w:pPr>
        <w:ind w:left="2430" w:hanging="420"/>
      </w:pPr>
    </w:lvl>
    <w:lvl w:ilvl="4">
      <w:start w:val="1"/>
      <w:numFmt w:val="lowerLetter"/>
      <w:lvlText w:val="%5)"/>
      <w:lvlJc w:val="left"/>
      <w:pPr>
        <w:ind w:left="2850" w:hanging="420"/>
      </w:pPr>
    </w:lvl>
    <w:lvl w:ilvl="5">
      <w:start w:val="1"/>
      <w:numFmt w:val="lowerRoman"/>
      <w:lvlText w:val="%6."/>
      <w:lvlJc w:val="right"/>
      <w:pPr>
        <w:ind w:left="3270" w:hanging="420"/>
      </w:pPr>
    </w:lvl>
    <w:lvl w:ilvl="6">
      <w:start w:val="1"/>
      <w:numFmt w:val="decimal"/>
      <w:lvlText w:val="%7."/>
      <w:lvlJc w:val="left"/>
      <w:pPr>
        <w:ind w:left="3690" w:hanging="420"/>
      </w:pPr>
    </w:lvl>
    <w:lvl w:ilvl="7">
      <w:start w:val="1"/>
      <w:numFmt w:val="lowerLetter"/>
      <w:lvlText w:val="%8)"/>
      <w:lvlJc w:val="left"/>
      <w:pPr>
        <w:ind w:left="4110" w:hanging="420"/>
      </w:pPr>
    </w:lvl>
    <w:lvl w:ilvl="8">
      <w:start w:val="1"/>
      <w:numFmt w:val="lowerRoman"/>
      <w:lvlText w:val="%9."/>
      <w:lvlJc w:val="right"/>
      <w:pPr>
        <w:ind w:left="4530" w:hanging="420"/>
      </w:pPr>
    </w:lvl>
  </w:abstractNum>
  <w:abstractNum w:abstractNumId="4">
    <w:nsid w:val="248C5583"/>
    <w:multiLevelType w:val="hybridMultilevel"/>
    <w:tmpl w:val="B1E8A890"/>
    <w:lvl w:ilvl="0" w:tplc="60A8907E">
      <w:start w:val="4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49D5AC4"/>
    <w:multiLevelType w:val="multilevel"/>
    <w:tmpl w:val="249D5AC4"/>
    <w:lvl w:ilvl="0">
      <w:start w:val="1"/>
      <w:numFmt w:val="japaneseCounting"/>
      <w:lvlText w:val="（%1）"/>
      <w:lvlJc w:val="left"/>
      <w:pPr>
        <w:ind w:left="1560" w:hanging="10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6">
    <w:nsid w:val="27744444"/>
    <w:multiLevelType w:val="hybridMultilevel"/>
    <w:tmpl w:val="1FD22114"/>
    <w:lvl w:ilvl="0" w:tplc="B3A08CD4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318570C"/>
    <w:multiLevelType w:val="hybridMultilevel"/>
    <w:tmpl w:val="A92680E4"/>
    <w:lvl w:ilvl="0" w:tplc="A5F08506">
      <w:start w:val="5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>
    <w:nsid w:val="42F0296D"/>
    <w:multiLevelType w:val="multilevel"/>
    <w:tmpl w:val="0E7E6AF0"/>
    <w:lvl w:ilvl="0">
      <w:start w:val="1"/>
      <w:numFmt w:val="decimal"/>
      <w:lvlText w:val="%1、"/>
      <w:lvlJc w:val="left"/>
      <w:pPr>
        <w:ind w:left="1470" w:hanging="720"/>
      </w:pPr>
      <w:rPr>
        <w:rFonts w:asciiTheme="minorHAnsi" w:eastAsiaTheme="minorEastAsia" w:hAnsiTheme="minorHAnsi" w:cstheme="minorBidi"/>
        <w:lang w:val="en-GB"/>
      </w:rPr>
    </w:lvl>
    <w:lvl w:ilvl="1">
      <w:start w:val="1"/>
      <w:numFmt w:val="lowerLetter"/>
      <w:lvlText w:val="%2)"/>
      <w:lvlJc w:val="left"/>
      <w:pPr>
        <w:ind w:left="1590" w:hanging="420"/>
      </w:pPr>
    </w:lvl>
    <w:lvl w:ilvl="2">
      <w:start w:val="1"/>
      <w:numFmt w:val="lowerRoman"/>
      <w:lvlText w:val="%3."/>
      <w:lvlJc w:val="right"/>
      <w:pPr>
        <w:ind w:left="2010" w:hanging="420"/>
      </w:pPr>
    </w:lvl>
    <w:lvl w:ilvl="3">
      <w:start w:val="1"/>
      <w:numFmt w:val="decimal"/>
      <w:lvlText w:val="%4."/>
      <w:lvlJc w:val="left"/>
      <w:pPr>
        <w:ind w:left="2430" w:hanging="420"/>
      </w:pPr>
    </w:lvl>
    <w:lvl w:ilvl="4">
      <w:start w:val="1"/>
      <w:numFmt w:val="lowerLetter"/>
      <w:lvlText w:val="%5)"/>
      <w:lvlJc w:val="left"/>
      <w:pPr>
        <w:ind w:left="2850" w:hanging="420"/>
      </w:pPr>
    </w:lvl>
    <w:lvl w:ilvl="5">
      <w:start w:val="1"/>
      <w:numFmt w:val="lowerRoman"/>
      <w:lvlText w:val="%6."/>
      <w:lvlJc w:val="right"/>
      <w:pPr>
        <w:ind w:left="3270" w:hanging="420"/>
      </w:pPr>
    </w:lvl>
    <w:lvl w:ilvl="6">
      <w:start w:val="1"/>
      <w:numFmt w:val="decimal"/>
      <w:lvlText w:val="%7."/>
      <w:lvlJc w:val="left"/>
      <w:pPr>
        <w:ind w:left="3690" w:hanging="420"/>
      </w:pPr>
    </w:lvl>
    <w:lvl w:ilvl="7">
      <w:start w:val="1"/>
      <w:numFmt w:val="lowerLetter"/>
      <w:lvlText w:val="%8)"/>
      <w:lvlJc w:val="left"/>
      <w:pPr>
        <w:ind w:left="4110" w:hanging="420"/>
      </w:pPr>
    </w:lvl>
    <w:lvl w:ilvl="8">
      <w:start w:val="1"/>
      <w:numFmt w:val="lowerRoman"/>
      <w:lvlText w:val="%9."/>
      <w:lvlJc w:val="right"/>
      <w:pPr>
        <w:ind w:left="4530" w:hanging="420"/>
      </w:pPr>
    </w:lvl>
  </w:abstractNum>
  <w:abstractNum w:abstractNumId="9">
    <w:nsid w:val="43001962"/>
    <w:multiLevelType w:val="multilevel"/>
    <w:tmpl w:val="43001962"/>
    <w:lvl w:ilvl="0">
      <w:start w:val="1"/>
      <w:numFmt w:val="japaneseCounting"/>
      <w:lvlText w:val="（%1）"/>
      <w:lvlJc w:val="left"/>
      <w:pPr>
        <w:ind w:left="862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82" w:hanging="420"/>
      </w:pPr>
    </w:lvl>
    <w:lvl w:ilvl="2">
      <w:start w:val="1"/>
      <w:numFmt w:val="lowerRoman"/>
      <w:lvlText w:val="%3."/>
      <w:lvlJc w:val="right"/>
      <w:pPr>
        <w:ind w:left="1402" w:hanging="420"/>
      </w:pPr>
    </w:lvl>
    <w:lvl w:ilvl="3">
      <w:start w:val="1"/>
      <w:numFmt w:val="decimal"/>
      <w:lvlText w:val="%4."/>
      <w:lvlJc w:val="left"/>
      <w:pPr>
        <w:ind w:left="1822" w:hanging="420"/>
      </w:pPr>
    </w:lvl>
    <w:lvl w:ilvl="4">
      <w:start w:val="1"/>
      <w:numFmt w:val="lowerLetter"/>
      <w:lvlText w:val="%5)"/>
      <w:lvlJc w:val="left"/>
      <w:pPr>
        <w:ind w:left="2242" w:hanging="420"/>
      </w:pPr>
    </w:lvl>
    <w:lvl w:ilvl="5">
      <w:start w:val="1"/>
      <w:numFmt w:val="lowerRoman"/>
      <w:lvlText w:val="%6."/>
      <w:lvlJc w:val="right"/>
      <w:pPr>
        <w:ind w:left="2662" w:hanging="420"/>
      </w:pPr>
    </w:lvl>
    <w:lvl w:ilvl="6">
      <w:start w:val="1"/>
      <w:numFmt w:val="decimal"/>
      <w:lvlText w:val="%7."/>
      <w:lvlJc w:val="left"/>
      <w:pPr>
        <w:ind w:left="3082" w:hanging="420"/>
      </w:pPr>
    </w:lvl>
    <w:lvl w:ilvl="7">
      <w:start w:val="1"/>
      <w:numFmt w:val="lowerLetter"/>
      <w:lvlText w:val="%8)"/>
      <w:lvlJc w:val="left"/>
      <w:pPr>
        <w:ind w:left="3502" w:hanging="420"/>
      </w:pPr>
    </w:lvl>
    <w:lvl w:ilvl="8">
      <w:start w:val="1"/>
      <w:numFmt w:val="lowerRoman"/>
      <w:lvlText w:val="%9."/>
      <w:lvlJc w:val="right"/>
      <w:pPr>
        <w:ind w:left="3922" w:hanging="420"/>
      </w:pPr>
    </w:lvl>
  </w:abstractNum>
  <w:abstractNum w:abstractNumId="10">
    <w:nsid w:val="4778134A"/>
    <w:multiLevelType w:val="hybridMultilevel"/>
    <w:tmpl w:val="5E44C312"/>
    <w:lvl w:ilvl="0" w:tplc="D14E204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60550EC"/>
    <w:multiLevelType w:val="multilevel"/>
    <w:tmpl w:val="0E7E6AF0"/>
    <w:lvl w:ilvl="0">
      <w:start w:val="1"/>
      <w:numFmt w:val="decimal"/>
      <w:lvlText w:val="%1、"/>
      <w:lvlJc w:val="left"/>
      <w:pPr>
        <w:ind w:left="1470" w:hanging="720"/>
      </w:pPr>
      <w:rPr>
        <w:rFonts w:asciiTheme="minorHAnsi" w:eastAsiaTheme="minorEastAsia" w:hAnsiTheme="minorHAnsi" w:cstheme="minorBidi"/>
        <w:lang w:val="en-GB"/>
      </w:rPr>
    </w:lvl>
    <w:lvl w:ilvl="1">
      <w:start w:val="1"/>
      <w:numFmt w:val="lowerLetter"/>
      <w:lvlText w:val="%2)"/>
      <w:lvlJc w:val="left"/>
      <w:pPr>
        <w:ind w:left="1590" w:hanging="420"/>
      </w:pPr>
    </w:lvl>
    <w:lvl w:ilvl="2">
      <w:start w:val="1"/>
      <w:numFmt w:val="lowerRoman"/>
      <w:lvlText w:val="%3."/>
      <w:lvlJc w:val="right"/>
      <w:pPr>
        <w:ind w:left="2010" w:hanging="420"/>
      </w:pPr>
    </w:lvl>
    <w:lvl w:ilvl="3">
      <w:start w:val="1"/>
      <w:numFmt w:val="decimal"/>
      <w:lvlText w:val="%4."/>
      <w:lvlJc w:val="left"/>
      <w:pPr>
        <w:ind w:left="2430" w:hanging="420"/>
      </w:pPr>
    </w:lvl>
    <w:lvl w:ilvl="4">
      <w:start w:val="1"/>
      <w:numFmt w:val="lowerLetter"/>
      <w:lvlText w:val="%5)"/>
      <w:lvlJc w:val="left"/>
      <w:pPr>
        <w:ind w:left="2850" w:hanging="420"/>
      </w:pPr>
    </w:lvl>
    <w:lvl w:ilvl="5">
      <w:start w:val="1"/>
      <w:numFmt w:val="lowerRoman"/>
      <w:lvlText w:val="%6."/>
      <w:lvlJc w:val="right"/>
      <w:pPr>
        <w:ind w:left="3270" w:hanging="420"/>
      </w:pPr>
    </w:lvl>
    <w:lvl w:ilvl="6">
      <w:start w:val="1"/>
      <w:numFmt w:val="decimal"/>
      <w:lvlText w:val="%7."/>
      <w:lvlJc w:val="left"/>
      <w:pPr>
        <w:ind w:left="3690" w:hanging="420"/>
      </w:pPr>
    </w:lvl>
    <w:lvl w:ilvl="7">
      <w:start w:val="1"/>
      <w:numFmt w:val="lowerLetter"/>
      <w:lvlText w:val="%8)"/>
      <w:lvlJc w:val="left"/>
      <w:pPr>
        <w:ind w:left="4110" w:hanging="420"/>
      </w:pPr>
    </w:lvl>
    <w:lvl w:ilvl="8">
      <w:start w:val="1"/>
      <w:numFmt w:val="lowerRoman"/>
      <w:lvlText w:val="%9."/>
      <w:lvlJc w:val="right"/>
      <w:pPr>
        <w:ind w:left="4530" w:hanging="420"/>
      </w:pPr>
    </w:lvl>
  </w:abstractNum>
  <w:abstractNum w:abstractNumId="12">
    <w:nsid w:val="5E4A7B5E"/>
    <w:multiLevelType w:val="hybridMultilevel"/>
    <w:tmpl w:val="6DB89D28"/>
    <w:lvl w:ilvl="0" w:tplc="879E2BE6">
      <w:start w:val="2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63F44A30"/>
    <w:multiLevelType w:val="multilevel"/>
    <w:tmpl w:val="63F44A30"/>
    <w:lvl w:ilvl="0">
      <w:start w:val="1"/>
      <w:numFmt w:val="decimal"/>
      <w:lvlText w:val="%1、"/>
      <w:lvlJc w:val="left"/>
      <w:pPr>
        <w:ind w:left="1800" w:hanging="720"/>
      </w:pPr>
      <w:rPr>
        <w:rFonts w:asciiTheme="minorHAnsi" w:eastAsiaTheme="minorEastAsia" w:hAnsiTheme="minorHAnsi" w:cstheme="minorBidi"/>
      </w:rPr>
    </w:lvl>
    <w:lvl w:ilvl="1">
      <w:start w:val="1"/>
      <w:numFmt w:val="lowerLetter"/>
      <w:lvlText w:val="%2)"/>
      <w:lvlJc w:val="left"/>
      <w:pPr>
        <w:ind w:left="1920" w:hanging="420"/>
      </w:pPr>
    </w:lvl>
    <w:lvl w:ilvl="2">
      <w:start w:val="1"/>
      <w:numFmt w:val="lowerRoman"/>
      <w:lvlText w:val="%3."/>
      <w:lvlJc w:val="right"/>
      <w:pPr>
        <w:ind w:left="2340" w:hanging="420"/>
      </w:pPr>
    </w:lvl>
    <w:lvl w:ilvl="3">
      <w:start w:val="1"/>
      <w:numFmt w:val="decimal"/>
      <w:lvlText w:val="%4."/>
      <w:lvlJc w:val="left"/>
      <w:pPr>
        <w:ind w:left="2760" w:hanging="420"/>
      </w:pPr>
    </w:lvl>
    <w:lvl w:ilvl="4">
      <w:start w:val="1"/>
      <w:numFmt w:val="lowerLetter"/>
      <w:lvlText w:val="%5)"/>
      <w:lvlJc w:val="left"/>
      <w:pPr>
        <w:ind w:left="3180" w:hanging="420"/>
      </w:pPr>
    </w:lvl>
    <w:lvl w:ilvl="5">
      <w:start w:val="1"/>
      <w:numFmt w:val="lowerRoman"/>
      <w:lvlText w:val="%6."/>
      <w:lvlJc w:val="right"/>
      <w:pPr>
        <w:ind w:left="3600" w:hanging="420"/>
      </w:pPr>
    </w:lvl>
    <w:lvl w:ilvl="6">
      <w:start w:val="1"/>
      <w:numFmt w:val="decimal"/>
      <w:lvlText w:val="%7."/>
      <w:lvlJc w:val="left"/>
      <w:pPr>
        <w:ind w:left="4020" w:hanging="420"/>
      </w:pPr>
    </w:lvl>
    <w:lvl w:ilvl="7">
      <w:start w:val="1"/>
      <w:numFmt w:val="lowerLetter"/>
      <w:lvlText w:val="%8)"/>
      <w:lvlJc w:val="left"/>
      <w:pPr>
        <w:ind w:left="4440" w:hanging="420"/>
      </w:pPr>
    </w:lvl>
    <w:lvl w:ilvl="8">
      <w:start w:val="1"/>
      <w:numFmt w:val="lowerRoman"/>
      <w:lvlText w:val="%9."/>
      <w:lvlJc w:val="right"/>
      <w:pPr>
        <w:ind w:left="4860" w:hanging="420"/>
      </w:pPr>
    </w:lvl>
  </w:abstractNum>
  <w:abstractNum w:abstractNumId="14">
    <w:nsid w:val="656514D3"/>
    <w:multiLevelType w:val="hybridMultilevel"/>
    <w:tmpl w:val="586E041E"/>
    <w:lvl w:ilvl="0" w:tplc="DEC49562">
      <w:numFmt w:val="bullet"/>
      <w:lvlText w:val="—"/>
      <w:lvlJc w:val="left"/>
      <w:pPr>
        <w:ind w:left="360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65EF5156"/>
    <w:multiLevelType w:val="multilevel"/>
    <w:tmpl w:val="755A6AC0"/>
    <w:lvl w:ilvl="0">
      <w:start w:val="1"/>
      <w:numFmt w:val="decimal"/>
      <w:lvlText w:val="%1、"/>
      <w:lvlJc w:val="left"/>
      <w:pPr>
        <w:ind w:left="1470" w:hanging="720"/>
      </w:pPr>
      <w:rPr>
        <w:rFonts w:asciiTheme="minorHAnsi" w:eastAsiaTheme="minorEastAsia" w:hAnsiTheme="minorHAnsi" w:cstheme="minorBidi"/>
        <w:lang w:val="en-GB"/>
      </w:rPr>
    </w:lvl>
    <w:lvl w:ilvl="1">
      <w:start w:val="1"/>
      <w:numFmt w:val="lowerLetter"/>
      <w:lvlText w:val="%2)"/>
      <w:lvlJc w:val="left"/>
      <w:pPr>
        <w:ind w:left="1590" w:hanging="420"/>
      </w:pPr>
    </w:lvl>
    <w:lvl w:ilvl="2">
      <w:start w:val="1"/>
      <w:numFmt w:val="lowerRoman"/>
      <w:lvlText w:val="%3."/>
      <w:lvlJc w:val="right"/>
      <w:pPr>
        <w:ind w:left="2010" w:hanging="420"/>
      </w:pPr>
    </w:lvl>
    <w:lvl w:ilvl="3">
      <w:start w:val="1"/>
      <w:numFmt w:val="decimal"/>
      <w:lvlText w:val="%4."/>
      <w:lvlJc w:val="left"/>
      <w:pPr>
        <w:ind w:left="2430" w:hanging="420"/>
      </w:pPr>
    </w:lvl>
    <w:lvl w:ilvl="4">
      <w:start w:val="1"/>
      <w:numFmt w:val="lowerLetter"/>
      <w:lvlText w:val="%5)"/>
      <w:lvlJc w:val="left"/>
      <w:pPr>
        <w:ind w:left="2850" w:hanging="420"/>
      </w:pPr>
    </w:lvl>
    <w:lvl w:ilvl="5">
      <w:start w:val="1"/>
      <w:numFmt w:val="lowerRoman"/>
      <w:lvlText w:val="%6."/>
      <w:lvlJc w:val="right"/>
      <w:pPr>
        <w:ind w:left="3270" w:hanging="420"/>
      </w:pPr>
    </w:lvl>
    <w:lvl w:ilvl="6">
      <w:start w:val="1"/>
      <w:numFmt w:val="decimal"/>
      <w:lvlText w:val="%7."/>
      <w:lvlJc w:val="left"/>
      <w:pPr>
        <w:ind w:left="3690" w:hanging="420"/>
      </w:pPr>
    </w:lvl>
    <w:lvl w:ilvl="7">
      <w:start w:val="1"/>
      <w:numFmt w:val="lowerLetter"/>
      <w:lvlText w:val="%8)"/>
      <w:lvlJc w:val="left"/>
      <w:pPr>
        <w:ind w:left="4110" w:hanging="420"/>
      </w:pPr>
    </w:lvl>
    <w:lvl w:ilvl="8">
      <w:start w:val="1"/>
      <w:numFmt w:val="lowerRoman"/>
      <w:lvlText w:val="%9."/>
      <w:lvlJc w:val="right"/>
      <w:pPr>
        <w:ind w:left="4530" w:hanging="420"/>
      </w:pPr>
    </w:lvl>
  </w:abstractNum>
  <w:abstractNum w:abstractNumId="16">
    <w:nsid w:val="67A44C56"/>
    <w:multiLevelType w:val="hybridMultilevel"/>
    <w:tmpl w:val="34A873DE"/>
    <w:lvl w:ilvl="0" w:tplc="27BE2F12">
      <w:start w:val="2"/>
      <w:numFmt w:val="japaneseCounting"/>
      <w:lvlText w:val="（%1）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7">
    <w:nsid w:val="691464B8"/>
    <w:multiLevelType w:val="multilevel"/>
    <w:tmpl w:val="691464B8"/>
    <w:lvl w:ilvl="0">
      <w:start w:val="1"/>
      <w:numFmt w:val="decimal"/>
      <w:lvlText w:val="%1、"/>
      <w:lvlJc w:val="left"/>
      <w:pPr>
        <w:ind w:left="120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8">
    <w:nsid w:val="7D951A62"/>
    <w:multiLevelType w:val="hybridMultilevel"/>
    <w:tmpl w:val="E6841838"/>
    <w:lvl w:ilvl="0" w:tplc="36D4F57A">
      <w:start w:val="6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9"/>
  </w:num>
  <w:num w:numId="2">
    <w:abstractNumId w:val="13"/>
  </w:num>
  <w:num w:numId="3">
    <w:abstractNumId w:val="3"/>
  </w:num>
  <w:num w:numId="4">
    <w:abstractNumId w:val="17"/>
  </w:num>
  <w:num w:numId="5">
    <w:abstractNumId w:val="5"/>
  </w:num>
  <w:num w:numId="6">
    <w:abstractNumId w:val="1"/>
  </w:num>
  <w:num w:numId="7">
    <w:abstractNumId w:val="0"/>
  </w:num>
  <w:num w:numId="8">
    <w:abstractNumId w:val="15"/>
  </w:num>
  <w:num w:numId="9">
    <w:abstractNumId w:val="11"/>
  </w:num>
  <w:num w:numId="10">
    <w:abstractNumId w:val="8"/>
  </w:num>
  <w:num w:numId="11">
    <w:abstractNumId w:val="10"/>
  </w:num>
  <w:num w:numId="12">
    <w:abstractNumId w:val="2"/>
  </w:num>
  <w:num w:numId="13">
    <w:abstractNumId w:val="4"/>
  </w:num>
  <w:num w:numId="14">
    <w:abstractNumId w:val="18"/>
  </w:num>
  <w:num w:numId="15">
    <w:abstractNumId w:val="16"/>
  </w:num>
  <w:num w:numId="16">
    <w:abstractNumId w:val="7"/>
  </w:num>
  <w:num w:numId="17">
    <w:abstractNumId w:val="6"/>
  </w:num>
  <w:num w:numId="18">
    <w:abstractNumId w:val="12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46F"/>
    <w:rsid w:val="00012956"/>
    <w:rsid w:val="00040B08"/>
    <w:rsid w:val="00064ADE"/>
    <w:rsid w:val="00076808"/>
    <w:rsid w:val="000851CF"/>
    <w:rsid w:val="000B2540"/>
    <w:rsid w:val="000F31EE"/>
    <w:rsid w:val="000F76BE"/>
    <w:rsid w:val="00137C0A"/>
    <w:rsid w:val="0015420A"/>
    <w:rsid w:val="0018642E"/>
    <w:rsid w:val="001B0292"/>
    <w:rsid w:val="001C5897"/>
    <w:rsid w:val="001E3945"/>
    <w:rsid w:val="00237F07"/>
    <w:rsid w:val="00241F3D"/>
    <w:rsid w:val="00247198"/>
    <w:rsid w:val="00254825"/>
    <w:rsid w:val="00254C3A"/>
    <w:rsid w:val="00255AF1"/>
    <w:rsid w:val="00256AEA"/>
    <w:rsid w:val="00276960"/>
    <w:rsid w:val="002A1073"/>
    <w:rsid w:val="002B4581"/>
    <w:rsid w:val="002C58CF"/>
    <w:rsid w:val="002C7046"/>
    <w:rsid w:val="002D0284"/>
    <w:rsid w:val="003079CA"/>
    <w:rsid w:val="00311DFF"/>
    <w:rsid w:val="0033481E"/>
    <w:rsid w:val="0034582C"/>
    <w:rsid w:val="00375FE3"/>
    <w:rsid w:val="00381FD3"/>
    <w:rsid w:val="00392AFB"/>
    <w:rsid w:val="003A1014"/>
    <w:rsid w:val="003F1CBE"/>
    <w:rsid w:val="0040477E"/>
    <w:rsid w:val="00405D62"/>
    <w:rsid w:val="00412BB0"/>
    <w:rsid w:val="004209A7"/>
    <w:rsid w:val="00432F94"/>
    <w:rsid w:val="0045446F"/>
    <w:rsid w:val="00480593"/>
    <w:rsid w:val="00484EFC"/>
    <w:rsid w:val="004F29D5"/>
    <w:rsid w:val="00506EF3"/>
    <w:rsid w:val="005253FA"/>
    <w:rsid w:val="00526519"/>
    <w:rsid w:val="00561277"/>
    <w:rsid w:val="005655F9"/>
    <w:rsid w:val="00567C7A"/>
    <w:rsid w:val="005A257C"/>
    <w:rsid w:val="005D0D37"/>
    <w:rsid w:val="00600E56"/>
    <w:rsid w:val="0061769D"/>
    <w:rsid w:val="006509AF"/>
    <w:rsid w:val="00654F39"/>
    <w:rsid w:val="0065762D"/>
    <w:rsid w:val="00660FFA"/>
    <w:rsid w:val="006665CA"/>
    <w:rsid w:val="006C0234"/>
    <w:rsid w:val="006E5CE9"/>
    <w:rsid w:val="00706CD2"/>
    <w:rsid w:val="0074320C"/>
    <w:rsid w:val="00771497"/>
    <w:rsid w:val="00783925"/>
    <w:rsid w:val="007923DD"/>
    <w:rsid w:val="007A575B"/>
    <w:rsid w:val="007E7E73"/>
    <w:rsid w:val="00801A5B"/>
    <w:rsid w:val="00806C66"/>
    <w:rsid w:val="00856591"/>
    <w:rsid w:val="00885C76"/>
    <w:rsid w:val="008A2409"/>
    <w:rsid w:val="00902901"/>
    <w:rsid w:val="0092427C"/>
    <w:rsid w:val="00924527"/>
    <w:rsid w:val="009D3135"/>
    <w:rsid w:val="00A2566F"/>
    <w:rsid w:val="00A35D05"/>
    <w:rsid w:val="00A65D64"/>
    <w:rsid w:val="00A908FC"/>
    <w:rsid w:val="00AB4A15"/>
    <w:rsid w:val="00B16DEE"/>
    <w:rsid w:val="00B70817"/>
    <w:rsid w:val="00B87CCB"/>
    <w:rsid w:val="00BB722E"/>
    <w:rsid w:val="00BE16ED"/>
    <w:rsid w:val="00BF7453"/>
    <w:rsid w:val="00C42E5C"/>
    <w:rsid w:val="00C90E6D"/>
    <w:rsid w:val="00CE71BF"/>
    <w:rsid w:val="00D02B62"/>
    <w:rsid w:val="00D45CBB"/>
    <w:rsid w:val="00DA7E20"/>
    <w:rsid w:val="00DB6924"/>
    <w:rsid w:val="00DB7F82"/>
    <w:rsid w:val="00E0156F"/>
    <w:rsid w:val="00E060BF"/>
    <w:rsid w:val="00EA5E21"/>
    <w:rsid w:val="00EC6CDD"/>
    <w:rsid w:val="00EE3174"/>
    <w:rsid w:val="00F3032B"/>
    <w:rsid w:val="00F363B1"/>
    <w:rsid w:val="00F40E05"/>
    <w:rsid w:val="00F93FBA"/>
    <w:rsid w:val="00F95B08"/>
    <w:rsid w:val="00FC1B3C"/>
    <w:rsid w:val="00FD24B6"/>
    <w:rsid w:val="00FF0320"/>
    <w:rsid w:val="19C27B06"/>
    <w:rsid w:val="33AF4215"/>
    <w:rsid w:val="581311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E5F04D0-9AF2-4244-AE54-397FB0B74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313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D313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D31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9D31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9D313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1">
    <w:name w:val="页眉 Char"/>
    <w:basedOn w:val="a0"/>
    <w:link w:val="a5"/>
    <w:uiPriority w:val="99"/>
    <w:rsid w:val="009D3135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D3135"/>
    <w:rPr>
      <w:sz w:val="18"/>
      <w:szCs w:val="18"/>
    </w:rPr>
  </w:style>
  <w:style w:type="paragraph" w:styleId="a7">
    <w:name w:val="List Paragraph"/>
    <w:basedOn w:val="a"/>
    <w:uiPriority w:val="34"/>
    <w:qFormat/>
    <w:rsid w:val="009D3135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sid w:val="009D313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80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191</Words>
  <Characters>1089</Characters>
  <Application>Microsoft Office Word</Application>
  <DocSecurity>0</DocSecurity>
  <Lines>9</Lines>
  <Paragraphs>2</Paragraphs>
  <ScaleCrop>false</ScaleCrop>
  <Company>china</Company>
  <LinksUpToDate>false</LinksUpToDate>
  <CharactersWithSpaces>1278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zhoufangxing</cp:lastModifiedBy>
  <cp:revision>10</cp:revision>
  <cp:lastPrinted>2018-05-11T01:43:00Z</cp:lastPrinted>
  <dcterms:created xsi:type="dcterms:W3CDTF">2018-05-04T10:41:00Z</dcterms:created>
  <dcterms:modified xsi:type="dcterms:W3CDTF">2018-05-11T01:43:00Z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  <property fmtid="{D5CDD505-2E9C-101B-9397-08002B2CF9AE}" pid="3" name="KSORubyTemplateID" linkTarget="0">
    <vt:lpwstr>6</vt:lpwstr>
  </property>
</Properties>
</file>